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F30BC" w14:textId="77777777" w:rsidR="009B1842" w:rsidRPr="00FD0D45" w:rsidRDefault="009B1842" w:rsidP="009B184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b/>
          <w:bCs/>
          <w:color w:val="000000"/>
          <w:sz w:val="24"/>
          <w:szCs w:val="24"/>
        </w:rPr>
        <w:t xml:space="preserve">ТЕХНИЧЕСКОЕ ЗАДАНИЕ </w:t>
      </w:r>
    </w:p>
    <w:p w14:paraId="399D6A26" w14:textId="574CA26A" w:rsidR="009B1842" w:rsidRDefault="009B1842" w:rsidP="009B18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FD0D45">
        <w:rPr>
          <w:rFonts w:ascii="Times New Roman" w:hAnsi="Times New Roman"/>
          <w:b/>
          <w:color w:val="000000"/>
          <w:sz w:val="24"/>
          <w:szCs w:val="24"/>
        </w:rPr>
        <w:t xml:space="preserve">На поставку </w:t>
      </w:r>
      <w:r w:rsidR="00152F72" w:rsidRPr="00152F72">
        <w:rPr>
          <w:rFonts w:ascii="Times New Roman" w:hAnsi="Times New Roman" w:cs="Times New Roman"/>
          <w:b/>
          <w:bCs/>
          <w:sz w:val="24"/>
          <w:szCs w:val="24"/>
        </w:rPr>
        <w:t xml:space="preserve">аппарата физиотерапевтического для </w:t>
      </w:r>
      <w:proofErr w:type="spellStart"/>
      <w:r w:rsidR="00152F72" w:rsidRPr="00152F72">
        <w:rPr>
          <w:rFonts w:ascii="Times New Roman" w:hAnsi="Times New Roman" w:cs="Times New Roman"/>
          <w:b/>
          <w:bCs/>
          <w:sz w:val="24"/>
          <w:szCs w:val="24"/>
        </w:rPr>
        <w:t>магнитотерапии</w:t>
      </w:r>
      <w:proofErr w:type="spellEnd"/>
      <w:r w:rsidR="00152F72" w:rsidRPr="00152F72">
        <w:rPr>
          <w:rFonts w:ascii="Times New Roman" w:hAnsi="Times New Roman" w:cs="Times New Roman"/>
          <w:b/>
          <w:bCs/>
          <w:sz w:val="24"/>
          <w:szCs w:val="24"/>
        </w:rPr>
        <w:t xml:space="preserve"> многофункционального </w:t>
      </w:r>
      <w:r w:rsidR="00152F72" w:rsidRPr="00152F72">
        <w:rPr>
          <w:rFonts w:ascii="Times New Roman" w:hAnsi="Times New Roman" w:cs="Times New Roman"/>
          <w:b/>
          <w:bCs/>
          <w:sz w:val="24"/>
          <w:szCs w:val="24"/>
          <w:lang w:val="en-US"/>
        </w:rPr>
        <w:t>BTL</w:t>
      </w:r>
      <w:r w:rsidR="00152F72" w:rsidRPr="00152F72">
        <w:rPr>
          <w:rFonts w:ascii="Times New Roman" w:hAnsi="Times New Roman" w:cs="Times New Roman"/>
          <w:b/>
          <w:bCs/>
          <w:sz w:val="24"/>
          <w:szCs w:val="24"/>
        </w:rPr>
        <w:t xml:space="preserve"> 4000</w:t>
      </w:r>
      <w:r w:rsidRPr="00152F7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52F72" w:rsidRPr="00152F72">
        <w:rPr>
          <w:rFonts w:ascii="Times New Roman" w:hAnsi="Times New Roman"/>
          <w:b/>
          <w:color w:val="000000"/>
          <w:sz w:val="24"/>
          <w:szCs w:val="24"/>
        </w:rPr>
        <w:t xml:space="preserve">с принадлежностями, модель </w:t>
      </w:r>
      <w:r w:rsidR="00152F72" w:rsidRPr="00152F72">
        <w:rPr>
          <w:rFonts w:ascii="Times New Roman" w:hAnsi="Times New Roman"/>
          <w:b/>
          <w:color w:val="000000"/>
          <w:sz w:val="24"/>
          <w:szCs w:val="24"/>
          <w:lang w:val="en-US"/>
        </w:rPr>
        <w:t>BTL</w:t>
      </w:r>
      <w:r w:rsidR="00152F72" w:rsidRPr="00152F72">
        <w:rPr>
          <w:rFonts w:ascii="Times New Roman" w:hAnsi="Times New Roman"/>
          <w:b/>
          <w:color w:val="000000"/>
          <w:sz w:val="24"/>
          <w:szCs w:val="24"/>
        </w:rPr>
        <w:t>-4940 или аналог</w:t>
      </w:r>
    </w:p>
    <w:p w14:paraId="02742A35" w14:textId="77777777" w:rsidR="006B7A1A" w:rsidRPr="00152F72" w:rsidRDefault="006B7A1A" w:rsidP="009B18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14:paraId="66FE0314" w14:textId="19CD54C4" w:rsidR="009B1842" w:rsidRPr="00152F72" w:rsidRDefault="009B1842" w:rsidP="00152F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52F72">
        <w:rPr>
          <w:rFonts w:ascii="Times New Roman" w:hAnsi="Times New Roman"/>
          <w:color w:val="000000"/>
          <w:sz w:val="24"/>
          <w:szCs w:val="24"/>
        </w:rPr>
        <w:t xml:space="preserve">1.Предмет закупки: </w:t>
      </w:r>
      <w:r w:rsidR="00152F72" w:rsidRPr="00152F72">
        <w:rPr>
          <w:rFonts w:ascii="Times New Roman" w:hAnsi="Times New Roman" w:cs="Times New Roman"/>
          <w:sz w:val="24"/>
          <w:szCs w:val="24"/>
        </w:rPr>
        <w:t>аппарат физиотерапевтическ</w:t>
      </w:r>
      <w:r w:rsidR="00152F72">
        <w:rPr>
          <w:rFonts w:ascii="Times New Roman" w:hAnsi="Times New Roman" w:cs="Times New Roman"/>
          <w:sz w:val="24"/>
          <w:szCs w:val="24"/>
        </w:rPr>
        <w:t>ий</w:t>
      </w:r>
      <w:r w:rsidR="00152F72" w:rsidRPr="00152F7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152F72" w:rsidRPr="00152F72">
        <w:rPr>
          <w:rFonts w:ascii="Times New Roman" w:hAnsi="Times New Roman" w:cs="Times New Roman"/>
          <w:sz w:val="24"/>
          <w:szCs w:val="24"/>
        </w:rPr>
        <w:t>магнитотерапии</w:t>
      </w:r>
      <w:proofErr w:type="spellEnd"/>
      <w:r w:rsidR="00152F72" w:rsidRPr="00152F72">
        <w:rPr>
          <w:rFonts w:ascii="Times New Roman" w:hAnsi="Times New Roman" w:cs="Times New Roman"/>
          <w:sz w:val="24"/>
          <w:szCs w:val="24"/>
        </w:rPr>
        <w:t xml:space="preserve"> многофункциональн</w:t>
      </w:r>
      <w:r w:rsidR="00152F72">
        <w:rPr>
          <w:rFonts w:ascii="Times New Roman" w:hAnsi="Times New Roman" w:cs="Times New Roman"/>
          <w:sz w:val="24"/>
          <w:szCs w:val="24"/>
        </w:rPr>
        <w:t>ый</w:t>
      </w:r>
      <w:r w:rsidR="00152F72" w:rsidRPr="00152F72">
        <w:rPr>
          <w:rFonts w:ascii="Times New Roman" w:hAnsi="Times New Roman" w:cs="Times New Roman"/>
          <w:sz w:val="24"/>
          <w:szCs w:val="24"/>
        </w:rPr>
        <w:t xml:space="preserve"> </w:t>
      </w:r>
      <w:r w:rsidR="00152F72" w:rsidRPr="00152F72">
        <w:rPr>
          <w:rFonts w:ascii="Times New Roman" w:hAnsi="Times New Roman" w:cs="Times New Roman"/>
          <w:sz w:val="24"/>
          <w:szCs w:val="24"/>
          <w:lang w:val="en-US"/>
        </w:rPr>
        <w:t>BTL</w:t>
      </w:r>
      <w:r w:rsidR="00152F72" w:rsidRPr="00152F72">
        <w:rPr>
          <w:rFonts w:ascii="Times New Roman" w:hAnsi="Times New Roman" w:cs="Times New Roman"/>
          <w:sz w:val="24"/>
          <w:szCs w:val="24"/>
        </w:rPr>
        <w:t xml:space="preserve"> 4000</w:t>
      </w:r>
      <w:r w:rsidR="00152F72" w:rsidRPr="00152F72">
        <w:rPr>
          <w:rFonts w:ascii="Times New Roman" w:hAnsi="Times New Roman"/>
          <w:color w:val="000000"/>
          <w:sz w:val="24"/>
          <w:szCs w:val="24"/>
        </w:rPr>
        <w:t xml:space="preserve"> с принадлежностями, модель </w:t>
      </w:r>
      <w:r w:rsidR="00152F72" w:rsidRPr="00152F72">
        <w:rPr>
          <w:rFonts w:ascii="Times New Roman" w:hAnsi="Times New Roman"/>
          <w:color w:val="000000"/>
          <w:sz w:val="24"/>
          <w:szCs w:val="24"/>
          <w:lang w:val="en-US"/>
        </w:rPr>
        <w:t>BTL</w:t>
      </w:r>
      <w:r w:rsidR="00152F72" w:rsidRPr="00152F72">
        <w:rPr>
          <w:rFonts w:ascii="Times New Roman" w:hAnsi="Times New Roman"/>
          <w:color w:val="000000"/>
          <w:sz w:val="24"/>
          <w:szCs w:val="24"/>
        </w:rPr>
        <w:t>-4940 или аналог</w:t>
      </w:r>
      <w:r w:rsidR="00152F72">
        <w:rPr>
          <w:rFonts w:ascii="Times New Roman" w:hAnsi="Times New Roman"/>
          <w:color w:val="000000"/>
          <w:sz w:val="24"/>
          <w:szCs w:val="24"/>
        </w:rPr>
        <w:t>.</w:t>
      </w:r>
    </w:p>
    <w:p w14:paraId="39C8F6D9" w14:textId="77777777" w:rsidR="009B1842" w:rsidRPr="00E6637A" w:rsidRDefault="009B1842" w:rsidP="009B18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2.Место поставки: </w:t>
      </w:r>
      <w:r w:rsidRPr="00E6637A">
        <w:rPr>
          <w:rFonts w:ascii="Times New Roman" w:hAnsi="Times New Roman"/>
          <w:sz w:val="24"/>
          <w:szCs w:val="24"/>
        </w:rPr>
        <w:t xml:space="preserve">Республика Крым, г. Ялта, </w:t>
      </w:r>
      <w:proofErr w:type="spellStart"/>
      <w:r w:rsidRPr="00E6637A">
        <w:rPr>
          <w:rFonts w:ascii="Times New Roman" w:hAnsi="Times New Roman"/>
          <w:sz w:val="24"/>
          <w:szCs w:val="24"/>
        </w:rPr>
        <w:t>пгт</w:t>
      </w:r>
      <w:proofErr w:type="spellEnd"/>
      <w:r w:rsidRPr="00E6637A">
        <w:rPr>
          <w:rFonts w:ascii="Times New Roman" w:hAnsi="Times New Roman"/>
          <w:sz w:val="24"/>
          <w:szCs w:val="24"/>
        </w:rPr>
        <w:t xml:space="preserve">. Кореиз, </w:t>
      </w:r>
      <w:proofErr w:type="spellStart"/>
      <w:r w:rsidRPr="00E6637A">
        <w:rPr>
          <w:rFonts w:ascii="Times New Roman" w:hAnsi="Times New Roman"/>
          <w:sz w:val="24"/>
          <w:szCs w:val="24"/>
        </w:rPr>
        <w:t>Мисхорский</w:t>
      </w:r>
      <w:proofErr w:type="spellEnd"/>
      <w:r w:rsidRPr="00E6637A">
        <w:rPr>
          <w:rFonts w:ascii="Times New Roman" w:hAnsi="Times New Roman"/>
          <w:sz w:val="24"/>
          <w:szCs w:val="24"/>
        </w:rPr>
        <w:t xml:space="preserve"> спуск, д. 2, ГМУ «Санаторий «Белоруссия».</w:t>
      </w:r>
    </w:p>
    <w:p w14:paraId="6DB2C1D7" w14:textId="584C4EB4" w:rsidR="009B1842" w:rsidRPr="00FD0D45" w:rsidRDefault="009B1842" w:rsidP="009B1842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3.Срок поставки: </w:t>
      </w:r>
      <w:r w:rsidR="006B7A1A">
        <w:rPr>
          <w:rFonts w:ascii="Times New Roman" w:hAnsi="Times New Roman"/>
          <w:color w:val="000000"/>
          <w:sz w:val="24"/>
          <w:szCs w:val="24"/>
        </w:rPr>
        <w:t>не позднее 20 декабря 2025г.</w:t>
      </w:r>
    </w:p>
    <w:p w14:paraId="7DC33B3B" w14:textId="77777777" w:rsidR="009B1842" w:rsidRDefault="009B1842" w:rsidP="009B1842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>4. Общие технические требования к товару:</w:t>
      </w:r>
    </w:p>
    <w:p w14:paraId="3D83EC6D" w14:textId="77777777" w:rsidR="006B7A1A" w:rsidRPr="00FD0D45" w:rsidRDefault="006B7A1A" w:rsidP="009B1842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tbl>
      <w:tblPr>
        <w:tblW w:w="9740" w:type="dxa"/>
        <w:tblLook w:val="04A0" w:firstRow="1" w:lastRow="0" w:firstColumn="1" w:lastColumn="0" w:noHBand="0" w:noVBand="1"/>
      </w:tblPr>
      <w:tblGrid>
        <w:gridCol w:w="696"/>
        <w:gridCol w:w="7237"/>
        <w:gridCol w:w="1807"/>
      </w:tblGrid>
      <w:tr w:rsidR="00E860FE" w:rsidRPr="006058D8" w14:paraId="334A4BC5" w14:textId="77777777" w:rsidTr="006058D8">
        <w:trPr>
          <w:trHeight w:val="110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25F9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05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05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C5A1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9B37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функции или предлагаемая величина параметра</w:t>
            </w:r>
          </w:p>
        </w:tc>
      </w:tr>
      <w:tr w:rsidR="00E860FE" w:rsidRPr="006058D8" w14:paraId="09E109F0" w14:textId="77777777" w:rsidTr="006058D8">
        <w:trPr>
          <w:trHeight w:val="26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A6A6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FF3A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характеристика и требования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3480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0FE" w:rsidRPr="006058D8" w14:paraId="4898917A" w14:textId="77777777" w:rsidTr="006058D8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0432" w14:textId="4B614ECF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BAFE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 физиотерапевтический для </w:t>
            </w:r>
            <w:proofErr w:type="spellStart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магнитотерапии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9165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E860FE" w:rsidRPr="006058D8" w14:paraId="367E6148" w14:textId="77777777" w:rsidTr="006058D8">
        <w:trPr>
          <w:trHeight w:val="12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E198" w14:textId="304A21B2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49C0" w14:textId="79C2BD19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применения: физиотерапия, ревматология, спортивная медицина, ортопедия, травматология, дерматология, гериатрия, неврология, педиатрия, гинекология, отоларингология, кардиология, пульмонология, гастроэнтерология, урология, стоматология.</w:t>
            </w:r>
            <w:proofErr w:type="gram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3A2A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E860FE" w:rsidRPr="006058D8" w14:paraId="477C9E55" w14:textId="77777777" w:rsidTr="006058D8">
        <w:trPr>
          <w:trHeight w:val="26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E318" w14:textId="3A40B2F2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E4AF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Регистрационное удостоверение МЗ РФ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0D07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E860FE" w:rsidRPr="006058D8" w14:paraId="11A7148B" w14:textId="77777777" w:rsidTr="006058D8">
        <w:trPr>
          <w:trHeight w:val="26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0616" w14:textId="0197675B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405A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85AD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E860FE" w:rsidRPr="006058D8" w14:paraId="7BE31FE2" w14:textId="77777777" w:rsidTr="006058D8">
        <w:trPr>
          <w:trHeight w:val="26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D20A" w14:textId="2F1E6F9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B6A8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пользователя на русском языке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0985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E860FE" w:rsidRPr="006058D8" w14:paraId="02A230B3" w14:textId="77777777" w:rsidTr="006058D8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28F2" w14:textId="0D242772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B1E5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Гарантийный срок в соответствии с условиями производителя на аппарат, месяцев, не менее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59D7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E860FE" w:rsidRPr="006058D8" w14:paraId="1E40AD08" w14:textId="77777777" w:rsidTr="006058D8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0139" w14:textId="7EA16CC6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A909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Авторизованный сервисный центр по обслуживанию аппарата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C5D1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E860FE" w:rsidRPr="006058D8" w14:paraId="73F65A25" w14:textId="77777777" w:rsidTr="006058D8">
        <w:trPr>
          <w:trHeight w:val="26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C41C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F4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Функциональные возможности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4BA3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0FE" w:rsidRPr="006058D8" w14:paraId="15D1CA39" w14:textId="77777777" w:rsidTr="006058D8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248B" w14:textId="5C9103A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D704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независимых каналов </w:t>
            </w:r>
            <w:proofErr w:type="spellStart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магнитотерапии</w:t>
            </w:r>
            <w:proofErr w:type="spellEnd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менее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88B38" w14:textId="3DCB2B65" w:rsidR="00E860FE" w:rsidRPr="006058D8" w:rsidRDefault="00755051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860FE" w:rsidRPr="006058D8" w14:paraId="7A600D45" w14:textId="77777777" w:rsidTr="006058D8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AF3F" w14:textId="0252A65A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C2C0" w14:textId="1DA513FB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единовременного подключения </w:t>
            </w:r>
            <w:proofErr w:type="spellStart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магнитотерапевтических</w:t>
            </w:r>
            <w:proofErr w:type="spellEnd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аппликаторов к каждому 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разъёму</w:t>
            </w: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менее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E28CC" w14:textId="46C22223" w:rsidR="00E860FE" w:rsidRPr="006058D8" w:rsidRDefault="004868E6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860FE" w:rsidRPr="006058D8" w14:paraId="15A051E7" w14:textId="77777777" w:rsidTr="006058D8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1750" w14:textId="785FE159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2CA9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Фокусированное магнитное поле для повышения безопасности оператора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705A4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E860FE" w:rsidRPr="006058D8" w14:paraId="0ACB5D33" w14:textId="77777777" w:rsidTr="006058D8">
        <w:trPr>
          <w:trHeight w:val="26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BEFE" w14:textId="2DF6A50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F954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Предустановленные протоколы терапии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EA4D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E860FE" w:rsidRPr="006058D8" w14:paraId="6E185E26" w14:textId="77777777" w:rsidTr="006058D8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1D1C" w14:textId="66DFDD92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07BC2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Энциклопедия в аппарате с информацией о возможных видах терапии, примерами расположения аппликаторов и области применения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B159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E860FE" w:rsidRPr="006058D8" w14:paraId="0012E8DC" w14:textId="77777777" w:rsidTr="006058D8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C833" w14:textId="4658DE3E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7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11B0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ручной настройки параметров терапии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5985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E860FE" w:rsidRPr="006058D8" w14:paraId="492D0521" w14:textId="77777777" w:rsidTr="006058D8">
        <w:trPr>
          <w:trHeight w:val="26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F378" w14:textId="6E0EFF5A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4199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сохранения программ пользователя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6D90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E860FE" w:rsidRPr="006058D8" w14:paraId="69611F93" w14:textId="77777777" w:rsidTr="006058D8">
        <w:trPr>
          <w:trHeight w:val="26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9854" w14:textId="002E197D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CA74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Сенсорный экран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61E3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E860FE" w:rsidRPr="006058D8" w14:paraId="0E641658" w14:textId="77777777" w:rsidTr="006058D8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3806" w14:textId="39A002F3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0E0E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Самотестирование аппарата, обнаружение ошибок, предупреждающие сообщения об ошибках на экране. При обнаружении ошибки в работе аппарат переходит в режим блокировки.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FAB0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E860FE" w:rsidRPr="006058D8" w14:paraId="4BB59C31" w14:textId="77777777" w:rsidTr="006058D8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F0BB" w14:textId="5A92A704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09B4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установки собственного пароля пользователя в аппарате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1B14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E860FE" w:rsidRPr="006058D8" w14:paraId="013FA613" w14:textId="77777777" w:rsidTr="006058D8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DA0C" w14:textId="4D1CC42C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B475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приостановки терапии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CBE4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E860FE" w:rsidRPr="006058D8" w14:paraId="1BA42A37" w14:textId="77777777" w:rsidTr="006058D8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DBE2" w14:textId="2B2CD72D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2153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Фильтрация терапевтических протоколов по частям тела со схематической навигацией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24A8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E860FE" w:rsidRPr="006058D8" w14:paraId="19754C9D" w14:textId="77777777" w:rsidTr="006058D8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3C3A" w14:textId="3DE8C86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320B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проведенных терапий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B9F2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E860FE" w:rsidRPr="006058D8" w14:paraId="4E838902" w14:textId="77777777" w:rsidTr="006058D8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D264" w14:textId="668FD845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C1860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Отображение на экране значения интенсивности во время терапии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FF0BE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E860FE" w:rsidRPr="006058D8" w14:paraId="44FE0C62" w14:textId="77777777" w:rsidTr="006058D8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DF5B" w14:textId="753262E0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4606D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Отсчет времени на экране во время терапии, отображение оставшегося времени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4228B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E860FE" w:rsidRPr="006058D8" w14:paraId="54C124D5" w14:textId="77777777" w:rsidTr="006058D8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DD5EE" w14:textId="49772774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4EC7E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настройки времени терапии во время паузы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1803B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E860FE" w:rsidRPr="006058D8" w14:paraId="1C550B98" w14:textId="77777777" w:rsidTr="006058D8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F193" w14:textId="1CEC57A6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640FD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Аппаратная проверка состояния </w:t>
            </w:r>
            <w:proofErr w:type="spellStart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магнитотерапевтического</w:t>
            </w:r>
            <w:proofErr w:type="spellEnd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аппликатора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7E04F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E860FE" w:rsidRPr="006058D8" w14:paraId="0C36CF29" w14:textId="77777777" w:rsidTr="006058D8">
        <w:trPr>
          <w:trHeight w:val="26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9858" w14:textId="6C8C7C3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1E70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 данных пациентов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B0EA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E860FE" w:rsidRPr="006058D8" w14:paraId="40C70B4C" w14:textId="77777777" w:rsidTr="006058D8">
        <w:trPr>
          <w:trHeight w:val="26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1CAE" w14:textId="36CCCD1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0F4F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Самоидентификация подключенных аксессуаров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2A34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E860FE" w:rsidRPr="006058D8" w14:paraId="6C52C6A3" w14:textId="77777777" w:rsidTr="006058D8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2692" w14:textId="4B1941F2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7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7F37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обновления </w:t>
            </w:r>
            <w:proofErr w:type="gramStart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2218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E860FE" w:rsidRPr="006058D8" w14:paraId="043ECC30" w14:textId="77777777" w:rsidTr="006058D8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B45D7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0EDD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123E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0FE" w:rsidRPr="006058D8" w14:paraId="532338B0" w14:textId="77777777" w:rsidTr="006058D8">
        <w:trPr>
          <w:trHeight w:val="26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2C040F" w14:textId="024EB38E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9D3F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Конструкция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6603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0FE" w:rsidRPr="006058D8" w14:paraId="0966D560" w14:textId="77777777" w:rsidTr="006058D8">
        <w:trPr>
          <w:trHeight w:val="26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42893D" w14:textId="43EE1E18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9FB5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 аппарата, </w:t>
            </w:r>
            <w:proofErr w:type="gramStart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более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C595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E860FE" w:rsidRPr="006058D8" w14:paraId="7CE78A7E" w14:textId="77777777" w:rsidTr="006058D8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147B19" w14:textId="544B5465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42E7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(</w:t>
            </w:r>
            <w:proofErr w:type="spellStart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ш×д×в</w:t>
            </w:r>
            <w:proofErr w:type="spellEnd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мм, не более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6313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380×260×190</w:t>
            </w:r>
          </w:p>
        </w:tc>
      </w:tr>
      <w:tr w:rsidR="00E860FE" w:rsidRPr="006058D8" w14:paraId="57C8EDD5" w14:textId="77777777" w:rsidTr="006058D8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B9059F" w14:textId="2FCCAFDF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9CB9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Экран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37A1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860FE" w:rsidRPr="006058D8" w14:paraId="43C54360" w14:textId="77777777" w:rsidTr="006058D8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58F61F" w14:textId="27329501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6D2C3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ЖК, цветной, сенсорный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051F6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E860FE" w:rsidRPr="006058D8" w14:paraId="24564179" w14:textId="77777777" w:rsidTr="006058D8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B6A121" w14:textId="41C8B97C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2E00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Разрешение, точек, не менее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ACFD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800×480</w:t>
            </w:r>
          </w:p>
        </w:tc>
      </w:tr>
      <w:tr w:rsidR="00E860FE" w:rsidRPr="006058D8" w14:paraId="6ED7F3EF" w14:textId="77777777" w:rsidTr="006058D8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A9773" w14:textId="24E4660B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DE1C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Диагональ, </w:t>
            </w:r>
            <w:proofErr w:type="gramStart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менее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AF04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 (7”)</w:t>
            </w:r>
          </w:p>
        </w:tc>
      </w:tr>
      <w:tr w:rsidR="00E860FE" w:rsidRPr="006058D8" w14:paraId="1674CB5D" w14:textId="77777777" w:rsidTr="006058D8">
        <w:trPr>
          <w:trHeight w:val="26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B5FC9A" w14:textId="098E1D6E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859F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Электропитание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1155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0FE" w:rsidRPr="006058D8" w14:paraId="277CEF8E" w14:textId="77777777" w:rsidTr="006058D8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A6E54" w14:textId="7EB3C36E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4131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Потребляемая мощность, </w:t>
            </w:r>
            <w:proofErr w:type="gramStart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gramEnd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более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C2E0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E860FE" w:rsidRPr="006058D8" w14:paraId="1A9B8A65" w14:textId="77777777" w:rsidTr="006058D8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FEEECD" w14:textId="7B8CE16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34F9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Напряжение сети: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E9BA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~100–240</w:t>
            </w:r>
            <w:proofErr w:type="gramStart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</w:tr>
      <w:tr w:rsidR="00E860FE" w:rsidRPr="006058D8" w14:paraId="6F2F176D" w14:textId="77777777" w:rsidTr="006058D8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19080D" w14:textId="748C229A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BFE0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Частота: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D674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50–60 Гц</w:t>
            </w:r>
          </w:p>
        </w:tc>
      </w:tr>
      <w:tr w:rsidR="00E860FE" w:rsidRPr="006058D8" w14:paraId="2C564B65" w14:textId="77777777" w:rsidTr="006058D8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A29107" w14:textId="66C74B60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2B10F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защиты: I</w:t>
            </w: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 электробезопасности: I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3523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</w:tr>
      <w:tr w:rsidR="00E860FE" w:rsidRPr="006058D8" w14:paraId="74DC8CE2" w14:textId="77777777" w:rsidTr="006058D8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9726B4" w14:textId="0DEEED2F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8609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Длительность терапии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B50D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860FE" w:rsidRPr="006058D8" w14:paraId="71F7A8D4" w14:textId="77777777" w:rsidTr="006058D8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15C026" w14:textId="45A7A4AC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49FE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Регулировка длительности </w:t>
            </w:r>
            <w:proofErr w:type="spellStart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магнитотерапии</w:t>
            </w:r>
            <w:proofErr w:type="spellEnd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минут, в диапазоне не менее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8D75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00:01-99:59</w:t>
            </w:r>
          </w:p>
        </w:tc>
      </w:tr>
      <w:tr w:rsidR="00E860FE" w:rsidRPr="006058D8" w14:paraId="279ECBBE" w14:textId="77777777" w:rsidTr="006058D8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14B95D" w14:textId="64711938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F170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регулировки, сек, не более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288E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0FE" w:rsidRPr="006058D8" w14:paraId="4A351AE3" w14:textId="77777777" w:rsidTr="006058D8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FB111E" w14:textId="38E3153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3.16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5E40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Регулируемые параметры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997D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0FE" w:rsidRPr="006058D8" w14:paraId="32EF164E" w14:textId="77777777" w:rsidTr="006058D8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55656E" w14:textId="08741C18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2D8A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Максимальное значение индукции магнитного поля на поверхности аппликатора, </w:t>
            </w:r>
            <w:proofErr w:type="spellStart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мТл</w:t>
            </w:r>
            <w:proofErr w:type="spellEnd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/Гаусс, не </w:t>
            </w:r>
            <w:proofErr w:type="gramStart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</w:t>
            </w: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Действительная</w:t>
            </w:r>
            <w:proofErr w:type="gramEnd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величина зависит от типа подключенного аппликатора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D54A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128 </w:t>
            </w:r>
            <w:proofErr w:type="spellStart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мТл</w:t>
            </w:r>
            <w:proofErr w:type="spellEnd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(1280 Гаусс)</w:t>
            </w:r>
          </w:p>
        </w:tc>
      </w:tr>
      <w:tr w:rsidR="00E860FE" w:rsidRPr="006058D8" w14:paraId="0234D057" w14:textId="77777777" w:rsidTr="006058D8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377E70" w14:textId="72EBD6C0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3.18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5456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магнитного поля: импульсный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2792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E860FE" w:rsidRPr="006058D8" w14:paraId="46B43339" w14:textId="77777777" w:rsidTr="006058D8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295B18" w14:textId="63DF38C6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3.19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781F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магнитного поля: серии импульсов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03EB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E860FE" w:rsidRPr="006058D8" w14:paraId="55B28806" w14:textId="77777777" w:rsidTr="006058D8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1DFE48" w14:textId="6CF13F0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3.20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CB33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магнитного поля: постоянный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4277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E860FE" w:rsidRPr="006058D8" w14:paraId="696392AA" w14:textId="77777777" w:rsidTr="006058D8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19423E" w14:textId="509161F9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2C3A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магнитных импульсов: </w:t>
            </w:r>
            <w:proofErr w:type="gramStart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прямоугольные</w:t>
            </w:r>
            <w:proofErr w:type="gramEnd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прямоугольные продолжительные, экспоненциальные, треугольные, синусоидальные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6F89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E860FE" w:rsidRPr="006058D8" w14:paraId="0F486BE8" w14:textId="77777777" w:rsidTr="006058D8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FE70EE" w14:textId="43F328D4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26E3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Регулировка частота импульсов, </w:t>
            </w:r>
            <w:proofErr w:type="gramStart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Гц</w:t>
            </w:r>
            <w:proofErr w:type="gramEnd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диапазоне не менее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B6CC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0 - 166</w:t>
            </w:r>
          </w:p>
        </w:tc>
      </w:tr>
      <w:tr w:rsidR="00E860FE" w:rsidRPr="006058D8" w14:paraId="67FC581D" w14:textId="77777777" w:rsidTr="006058D8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6054CF" w14:textId="5F8B881B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3.23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6583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Модуляция: без модуляции / пакет / синусоидальная / трапециевидная модуляция / симметричные импульсы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240A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E860FE" w:rsidRPr="006058D8" w14:paraId="78059951" w14:textId="77777777" w:rsidTr="006058D8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CD517C" w14:textId="24081ED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F30B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Случайная частота: да/нет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9D2D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E860FE" w:rsidRPr="006058D8" w14:paraId="00402300" w14:textId="77777777" w:rsidTr="006058D8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EC4D78" w14:textId="0F919A64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CD17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Аппликаторы (опционально):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8C53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0FE" w:rsidRPr="006058D8" w14:paraId="77AEF086" w14:textId="77777777" w:rsidTr="006058D8">
        <w:trPr>
          <w:trHeight w:val="26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C026C0" w14:textId="180F1CB8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6CD8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Аппликатор двойной диск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4CD2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E860FE" w:rsidRPr="006058D8" w14:paraId="5F91435C" w14:textId="77777777" w:rsidTr="006058D8">
        <w:trPr>
          <w:trHeight w:val="26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4E40FD" w14:textId="45E0FD82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EA94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дисков, не менее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D9DF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860FE" w:rsidRPr="006058D8" w14:paraId="7ACF824C" w14:textId="77777777" w:rsidTr="006058D8">
        <w:trPr>
          <w:trHeight w:val="26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D20A4B" w14:textId="2ACE29C0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D256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Размеры диска, </w:t>
            </w:r>
            <w:proofErr w:type="gramStart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более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0715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130х130х30</w:t>
            </w:r>
          </w:p>
        </w:tc>
      </w:tr>
      <w:tr w:rsidR="00E860FE" w:rsidRPr="006058D8" w14:paraId="4B455956" w14:textId="77777777" w:rsidTr="006058D8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C69D5E" w14:textId="4DA8E7AC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3.29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C716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Интенсивность постоянного магнитного поля, </w:t>
            </w:r>
            <w:proofErr w:type="spellStart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мТл</w:t>
            </w:r>
            <w:proofErr w:type="spellEnd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/Гаусс, не менее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69B7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  <w:proofErr w:type="spellStart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мТл</w:t>
            </w:r>
            <w:proofErr w:type="spellEnd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(230 </w:t>
            </w:r>
            <w:proofErr w:type="spellStart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Гс</w:t>
            </w:r>
            <w:proofErr w:type="spellEnd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860FE" w:rsidRPr="006058D8" w14:paraId="0EA50216" w14:textId="77777777" w:rsidTr="006058D8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811980" w14:textId="56427474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3.30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147F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интенсивность импульсного магнитного поля, </w:t>
            </w:r>
            <w:proofErr w:type="spellStart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мТл</w:t>
            </w:r>
            <w:proofErr w:type="spellEnd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/Гаусс, не менее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338A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73,6 </w:t>
            </w:r>
            <w:proofErr w:type="spellStart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мТл</w:t>
            </w:r>
            <w:proofErr w:type="spellEnd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(736 </w:t>
            </w:r>
            <w:proofErr w:type="spellStart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Гс</w:t>
            </w:r>
            <w:proofErr w:type="spellEnd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860FE" w:rsidRPr="006058D8" w14:paraId="3DADE363" w14:textId="77777777" w:rsidTr="006058D8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4DCE5F" w14:textId="0C528F0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3.31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FE30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интенсивность магнитного поля в целом, </w:t>
            </w:r>
            <w:proofErr w:type="spellStart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мТл</w:t>
            </w:r>
            <w:proofErr w:type="spellEnd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/Гаусс, не менее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2BA9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96,6 </w:t>
            </w:r>
            <w:proofErr w:type="spellStart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мТл</w:t>
            </w:r>
            <w:proofErr w:type="spellEnd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(966 </w:t>
            </w:r>
            <w:proofErr w:type="spellStart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Гс</w:t>
            </w:r>
            <w:proofErr w:type="spellEnd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860FE" w:rsidRPr="006058D8" w14:paraId="09A835B1" w14:textId="77777777" w:rsidTr="006058D8">
        <w:trPr>
          <w:trHeight w:val="26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74DAA5" w14:textId="20E948C4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A9D5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Линейный аппликатор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2B91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E860FE" w:rsidRPr="006058D8" w14:paraId="0218DF2B" w14:textId="77777777" w:rsidTr="006058D8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207CE1" w14:textId="61664E96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7259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интенсивность импульсного магнитного поля, </w:t>
            </w:r>
            <w:proofErr w:type="spellStart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мТл</w:t>
            </w:r>
            <w:proofErr w:type="spellEnd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/Гаусс, не менее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730E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20,4 </w:t>
            </w:r>
            <w:proofErr w:type="spellStart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мТл</w:t>
            </w:r>
            <w:proofErr w:type="spellEnd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(204 </w:t>
            </w:r>
            <w:proofErr w:type="spellStart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Гс</w:t>
            </w:r>
            <w:proofErr w:type="spellEnd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860FE" w:rsidRPr="006058D8" w14:paraId="1525587B" w14:textId="77777777" w:rsidTr="006058D8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D9026C" w14:textId="5EEA0BD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3.34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DB46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Аппликатор соленоид 30 см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F7CE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E860FE" w:rsidRPr="006058D8" w14:paraId="1380F6FE" w14:textId="77777777" w:rsidTr="006058D8">
        <w:trPr>
          <w:trHeight w:val="26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C01477" w14:textId="7C885B83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F265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Внутренний диаметр, </w:t>
            </w:r>
            <w:proofErr w:type="gramStart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менее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EC60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</w:tr>
      <w:tr w:rsidR="00E860FE" w:rsidRPr="006058D8" w14:paraId="729DA39C" w14:textId="77777777" w:rsidTr="006058D8">
        <w:trPr>
          <w:trHeight w:val="69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903920" w14:textId="29B01FE1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3.36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6C13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интенсивность импульсного магнитного поля, </w:t>
            </w:r>
            <w:proofErr w:type="spellStart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мТл</w:t>
            </w:r>
            <w:proofErr w:type="spellEnd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/Гаусс, не менее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DA83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9,3 </w:t>
            </w:r>
            <w:proofErr w:type="spellStart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мТл</w:t>
            </w:r>
            <w:proofErr w:type="spellEnd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(93 </w:t>
            </w:r>
            <w:proofErr w:type="spellStart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Гс</w:t>
            </w:r>
            <w:proofErr w:type="spellEnd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860FE" w:rsidRPr="006058D8" w14:paraId="2E52CF3F" w14:textId="77777777" w:rsidTr="006058D8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6E5F4E" w14:textId="151704E9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3.37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DB1F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Кушетка с аппликатором</w:t>
            </w:r>
            <w:r w:rsidRPr="00605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соленоид 70 см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1F69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E860FE" w:rsidRPr="006058D8" w14:paraId="27177A77" w14:textId="77777777" w:rsidTr="006058D8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E55E08" w14:textId="658007B2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3.38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30F3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Размеры кушетки, </w:t>
            </w:r>
            <w:proofErr w:type="gramStart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менее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9E29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540×2000×600</w:t>
            </w:r>
          </w:p>
        </w:tc>
      </w:tr>
      <w:tr w:rsidR="00E860FE" w:rsidRPr="006058D8" w14:paraId="0EF57966" w14:textId="77777777" w:rsidTr="006058D8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C1EC8A" w14:textId="5434205B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3.39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44A6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Размеры кушетки с соленоидом в сборе, </w:t>
            </w:r>
            <w:proofErr w:type="gramStart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менее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57F7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740×2000×1100</w:t>
            </w:r>
          </w:p>
        </w:tc>
      </w:tr>
      <w:tr w:rsidR="00E860FE" w:rsidRPr="006058D8" w14:paraId="6E67BCF3" w14:textId="77777777" w:rsidTr="006058D8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EE949" w14:textId="5D4169BC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3.40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8E4D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 кушетки, </w:t>
            </w:r>
            <w:proofErr w:type="gramStart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более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18AF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E860FE" w:rsidRPr="006058D8" w14:paraId="072D11EA" w14:textId="77777777" w:rsidTr="006058D8">
        <w:trPr>
          <w:trHeight w:val="52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C8AC24" w14:textId="391D7B81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3.41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B047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 общий, </w:t>
            </w:r>
            <w:proofErr w:type="gramStart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более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6D68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E860FE" w:rsidRPr="006058D8" w14:paraId="1BD8A344" w14:textId="77777777" w:rsidTr="006058D8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14FD65" w14:textId="36538E20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FF28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 соленоида, </w:t>
            </w:r>
            <w:proofErr w:type="gramStart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более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77D9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E860FE" w:rsidRPr="006058D8" w14:paraId="7DE9A759" w14:textId="77777777" w:rsidTr="006058D8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FC1C9A" w14:textId="235FE1CB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3.43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22ED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Внутренний диаметр соленоида, </w:t>
            </w:r>
            <w:proofErr w:type="gramStart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менее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B5E9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</w:p>
        </w:tc>
      </w:tr>
      <w:tr w:rsidR="00E860FE" w:rsidRPr="006058D8" w14:paraId="13BE29D1" w14:textId="77777777" w:rsidTr="006058D8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C5FD58" w14:textId="60C6FD52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3.44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BDC2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интенсивность импульсного магнитного поля, </w:t>
            </w:r>
            <w:proofErr w:type="spellStart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мТл</w:t>
            </w:r>
            <w:proofErr w:type="spellEnd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/Гаусс, не менее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9C6F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7,6 </w:t>
            </w:r>
            <w:proofErr w:type="spellStart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мТл</w:t>
            </w:r>
            <w:proofErr w:type="spellEnd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(76 </w:t>
            </w:r>
            <w:proofErr w:type="spellStart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Гс</w:t>
            </w:r>
            <w:proofErr w:type="spellEnd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860FE" w:rsidRPr="006058D8" w14:paraId="6BDFA516" w14:textId="77777777" w:rsidTr="006058D8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F667E9" w14:textId="6DB36D19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4AE8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Тележка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8A75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0FE" w:rsidRPr="006058D8" w14:paraId="55E7B08E" w14:textId="77777777" w:rsidTr="006058D8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CD1D1F" w14:textId="03D1929B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3.46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3043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ящиков, не менее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59DF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860FE" w:rsidRPr="006058D8" w14:paraId="61EE887A" w14:textId="77777777" w:rsidTr="006058D8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6D0AAF" w14:textId="2EEF6C64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9FE8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Материал: пластик, металл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7A4B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E860FE" w:rsidRPr="006058D8" w14:paraId="17407345" w14:textId="77777777" w:rsidTr="006058D8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F6AC7B" w14:textId="32FA560E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3.48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9D57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Размер, </w:t>
            </w:r>
            <w:proofErr w:type="gramStart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более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BDFE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960х620х570</w:t>
            </w:r>
          </w:p>
        </w:tc>
      </w:tr>
      <w:tr w:rsidR="00E860FE" w:rsidRPr="006058D8" w14:paraId="4057888D" w14:textId="77777777" w:rsidTr="006058D8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92E82C" w14:textId="0CF31A9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3.49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AC1E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Вес, </w:t>
            </w:r>
            <w:proofErr w:type="gramStart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более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9CFD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</w:tr>
      <w:tr w:rsidR="00E860FE" w:rsidRPr="006058D8" w14:paraId="3FA34196" w14:textId="77777777" w:rsidTr="006058D8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1E5F9D" w14:textId="69D97AF6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F470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грузоподъемность шасси, не менее, кг (включая аппараты и аксессуары)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1D77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E860FE" w:rsidRPr="006058D8" w14:paraId="452F2B41" w14:textId="77777777" w:rsidTr="006058D8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17EBC9" w14:textId="40CAA789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3.51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651F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Максимальня</w:t>
            </w:r>
            <w:proofErr w:type="spellEnd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грузоподъемность полки ящика, не менее, </w:t>
            </w:r>
            <w:proofErr w:type="gramStart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2DB4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860FE" w:rsidRPr="006058D8" w14:paraId="751BFBFE" w14:textId="77777777" w:rsidTr="006058D8">
        <w:trPr>
          <w:trHeight w:val="26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6BD5D7" w14:textId="29603D86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8812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Комплектация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1B31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0FE" w:rsidRPr="006058D8" w14:paraId="2BFEA7DD" w14:textId="77777777" w:rsidTr="006058D8">
        <w:trPr>
          <w:trHeight w:val="26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9F2D45" w14:textId="6127BC71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7C6A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Стандартные принадлежности: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F23B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60FE" w:rsidRPr="006058D8" w14:paraId="7443E31D" w14:textId="77777777" w:rsidTr="006058D8">
        <w:trPr>
          <w:trHeight w:val="26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7A8873" w14:textId="45A8FE3B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18256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управления, шт.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FFEB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0FE" w:rsidRPr="006058D8" w14:paraId="21C067BE" w14:textId="77777777" w:rsidTr="006058D8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6CBC67" w14:textId="725109B2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4B8C6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питания, шт.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596D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0FE" w:rsidRPr="006058D8" w14:paraId="7F2D079F" w14:textId="77777777" w:rsidTr="006058D8">
        <w:trPr>
          <w:trHeight w:val="26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589FE4" w14:textId="6D8390EF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ACCAF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адаптер, шт.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5447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0FE" w:rsidRPr="006058D8" w14:paraId="33CDD321" w14:textId="77777777" w:rsidTr="006058D8">
        <w:trPr>
          <w:trHeight w:val="26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8A6B2D" w14:textId="4E1C0B14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E8679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стилус для сенсорного экрана, шт.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A3CD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0FE" w:rsidRPr="006058D8" w14:paraId="74416E7E" w14:textId="77777777" w:rsidTr="006058D8">
        <w:trPr>
          <w:trHeight w:val="26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2962F0" w14:textId="0B6E43CA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68E6"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7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59C1B" w14:textId="77777777" w:rsidR="00E860FE" w:rsidRPr="006058D8" w:rsidRDefault="00E860FE" w:rsidP="00E8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пользователя, шт.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88A8" w14:textId="77777777" w:rsidR="00E860FE" w:rsidRPr="006058D8" w:rsidRDefault="00E860FE" w:rsidP="00E8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25ACA6B4" w14:textId="3B5ACBA8" w:rsidR="00E860FE" w:rsidRDefault="00E860FE" w:rsidP="009453C3">
      <w:pPr>
        <w:shd w:val="clear" w:color="auto" w:fill="FFFFFF"/>
        <w:tabs>
          <w:tab w:val="left" w:pos="709"/>
        </w:tabs>
        <w:spacing w:after="0" w:line="240" w:lineRule="auto"/>
        <w:ind w:left="-567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68C14845" w14:textId="77777777" w:rsidR="009D6A08" w:rsidRPr="00FD0D45" w:rsidRDefault="009D6A08" w:rsidP="009D6A08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iCs/>
          <w:color w:val="000000"/>
          <w:sz w:val="24"/>
          <w:szCs w:val="24"/>
        </w:rPr>
        <w:t xml:space="preserve">4.1 </w:t>
      </w:r>
      <w:r>
        <w:rPr>
          <w:rFonts w:ascii="Times New Roman" w:hAnsi="Times New Roman"/>
          <w:iCs/>
          <w:color w:val="000000"/>
          <w:sz w:val="24"/>
          <w:szCs w:val="24"/>
        </w:rPr>
        <w:t>Товар</w:t>
      </w:r>
      <w:r w:rsidRPr="00FD0D45">
        <w:rPr>
          <w:rFonts w:ascii="Times New Roman" w:hAnsi="Times New Roman"/>
          <w:iCs/>
          <w:color w:val="000000"/>
          <w:sz w:val="24"/>
          <w:szCs w:val="24"/>
        </w:rPr>
        <w:t xml:space="preserve"> долж</w:t>
      </w:r>
      <w:r>
        <w:rPr>
          <w:rFonts w:ascii="Times New Roman" w:hAnsi="Times New Roman"/>
          <w:iCs/>
          <w:color w:val="000000"/>
          <w:sz w:val="24"/>
          <w:szCs w:val="24"/>
        </w:rPr>
        <w:t>ен</w:t>
      </w:r>
      <w:r w:rsidRPr="00FD0D45">
        <w:rPr>
          <w:rFonts w:ascii="Times New Roman" w:hAnsi="Times New Roman"/>
          <w:iCs/>
          <w:color w:val="000000"/>
          <w:sz w:val="24"/>
          <w:szCs w:val="24"/>
        </w:rPr>
        <w:t xml:space="preserve"> быть новым (ранее не находившимся в использовании у поставщика или у третьих лиц), не должен находиться в залоге, под арестом или под иным обременением. Все руководства пользователя должны быть на русском языке. Инструкция по применению должна быть на русском языке.</w:t>
      </w:r>
    </w:p>
    <w:p w14:paraId="59FE80D7" w14:textId="77777777" w:rsidR="009D6A08" w:rsidRPr="00FD0D45" w:rsidRDefault="009D6A08" w:rsidP="009D6A0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4.2 Требования к стандартам на </w:t>
      </w:r>
      <w:r>
        <w:rPr>
          <w:rFonts w:ascii="Times New Roman" w:hAnsi="Times New Roman"/>
          <w:color w:val="000000"/>
          <w:sz w:val="24"/>
          <w:szCs w:val="24"/>
        </w:rPr>
        <w:t>Товар</w:t>
      </w:r>
      <w:r w:rsidRPr="00FD0D45">
        <w:rPr>
          <w:rFonts w:ascii="Times New Roman" w:hAnsi="Times New Roman"/>
          <w:color w:val="000000"/>
          <w:sz w:val="24"/>
          <w:szCs w:val="24"/>
        </w:rPr>
        <w:t>.</w:t>
      </w:r>
    </w:p>
    <w:p w14:paraId="13A1A907" w14:textId="77777777" w:rsidR="009D6A08" w:rsidRDefault="009D6A08" w:rsidP="009D6A0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Поставляемое </w:t>
      </w:r>
      <w:r>
        <w:rPr>
          <w:rFonts w:ascii="Times New Roman" w:hAnsi="Times New Roman"/>
          <w:color w:val="000000"/>
          <w:sz w:val="24"/>
          <w:szCs w:val="24"/>
        </w:rPr>
        <w:t>Товар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должно соответствовать ГОСТам, стандартам, требованиям и сертификатам, действующим в отношении данного вида оборудования, а также иным обязательным требованиям на данный вид оборудования, установленным в Российской Федерации.</w:t>
      </w:r>
    </w:p>
    <w:p w14:paraId="0CA0A3C8" w14:textId="77777777" w:rsidR="009D6A08" w:rsidRPr="00FD0D45" w:rsidRDefault="009D6A08" w:rsidP="009D6A08">
      <w:pPr>
        <w:pStyle w:val="21"/>
        <w:spacing w:after="0" w:line="240" w:lineRule="auto"/>
        <w:jc w:val="both"/>
        <w:rPr>
          <w:color w:val="000000"/>
        </w:rPr>
      </w:pPr>
      <w:r w:rsidRPr="00FD0D45">
        <w:rPr>
          <w:color w:val="000000"/>
        </w:rPr>
        <w:t>5. Общие требования к документации.</w:t>
      </w:r>
    </w:p>
    <w:p w14:paraId="09B7F0EC" w14:textId="77777777" w:rsidR="009D6A08" w:rsidRPr="00FD0D45" w:rsidRDefault="009D6A08" w:rsidP="009D6A08">
      <w:pPr>
        <w:pStyle w:val="21"/>
        <w:spacing w:after="0" w:line="240" w:lineRule="auto"/>
        <w:jc w:val="both"/>
        <w:rPr>
          <w:color w:val="000000"/>
        </w:rPr>
      </w:pPr>
      <w:r w:rsidRPr="00FD0D45">
        <w:rPr>
          <w:iCs/>
          <w:color w:val="000000"/>
        </w:rPr>
        <w:t xml:space="preserve">Одновременно с передачей Оборудования, Поставщик обязан вместе с товарной накладной и </w:t>
      </w:r>
      <w:proofErr w:type="gramStart"/>
      <w:r w:rsidRPr="00FD0D45">
        <w:rPr>
          <w:iCs/>
          <w:color w:val="000000"/>
        </w:rPr>
        <w:t>счет-фактурой</w:t>
      </w:r>
      <w:proofErr w:type="gramEnd"/>
      <w:r w:rsidRPr="00FD0D45">
        <w:rPr>
          <w:iCs/>
          <w:color w:val="000000"/>
        </w:rPr>
        <w:t>/счетом передать все относящиеся к оборудованию документы, предусмотренные действующим законодательством для оборудования данного вида (сертификат соответствия, свидетельство о декларировании).</w:t>
      </w:r>
    </w:p>
    <w:p w14:paraId="70A2493A" w14:textId="77777777" w:rsidR="009D6A08" w:rsidRPr="00FD0D45" w:rsidRDefault="009D6A08" w:rsidP="009D6A0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6. Общие требования к условиям поставки </w:t>
      </w:r>
      <w:r>
        <w:rPr>
          <w:rFonts w:ascii="Times New Roman" w:hAnsi="Times New Roman"/>
          <w:color w:val="000000"/>
          <w:sz w:val="24"/>
          <w:szCs w:val="24"/>
        </w:rPr>
        <w:t>Товара</w:t>
      </w:r>
      <w:r w:rsidRPr="00FD0D45">
        <w:rPr>
          <w:rFonts w:ascii="Times New Roman" w:hAnsi="Times New Roman"/>
          <w:color w:val="000000"/>
          <w:sz w:val="24"/>
          <w:szCs w:val="24"/>
        </w:rPr>
        <w:t>.</w:t>
      </w:r>
    </w:p>
    <w:p w14:paraId="1CE01874" w14:textId="77777777" w:rsidR="009D6A08" w:rsidRPr="00FD0D45" w:rsidRDefault="009D6A08" w:rsidP="009D6A08">
      <w:pPr>
        <w:numPr>
          <w:ilvl w:val="3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6.1 </w:t>
      </w:r>
      <w:r w:rsidRPr="00FD0D45">
        <w:rPr>
          <w:rFonts w:ascii="Times New Roman" w:hAnsi="Times New Roman"/>
          <w:color w:val="000000"/>
          <w:sz w:val="24"/>
          <w:szCs w:val="24"/>
        </w:rPr>
        <w:t>Требования к упаковке:</w:t>
      </w:r>
    </w:p>
    <w:p w14:paraId="5C16E0A6" w14:textId="77777777" w:rsidR="009D6A08" w:rsidRPr="00FD0D45" w:rsidRDefault="009D6A08" w:rsidP="009D6A0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Поставщик должен отгрузить </w:t>
      </w:r>
      <w:r>
        <w:rPr>
          <w:rFonts w:ascii="Times New Roman" w:hAnsi="Times New Roman"/>
          <w:color w:val="000000"/>
          <w:sz w:val="24"/>
          <w:szCs w:val="24"/>
        </w:rPr>
        <w:t>Товар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в упаковке, соответствующей требованиям:</w:t>
      </w:r>
    </w:p>
    <w:p w14:paraId="74B51738" w14:textId="77777777" w:rsidR="009D6A08" w:rsidRPr="00FD0D45" w:rsidRDefault="009D6A08" w:rsidP="009D6A0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gramStart"/>
      <w:r w:rsidRPr="00FD0D45">
        <w:rPr>
          <w:rFonts w:ascii="Times New Roman" w:hAnsi="Times New Roman"/>
          <w:color w:val="000000"/>
          <w:sz w:val="24"/>
          <w:szCs w:val="24"/>
        </w:rPr>
        <w:t>ТР</w:t>
      </w:r>
      <w:proofErr w:type="gramEnd"/>
      <w:r w:rsidRPr="00FD0D45">
        <w:rPr>
          <w:rFonts w:ascii="Times New Roman" w:hAnsi="Times New Roman"/>
          <w:color w:val="000000"/>
          <w:sz w:val="24"/>
          <w:szCs w:val="24"/>
        </w:rPr>
        <w:t xml:space="preserve"> ТС 005/2011 "О безопасности упаковки".</w:t>
      </w:r>
    </w:p>
    <w:p w14:paraId="6248B428" w14:textId="77777777" w:rsidR="009D6A08" w:rsidRPr="00FD0D45" w:rsidRDefault="009D6A08" w:rsidP="009D6A0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Товар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долж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н быть упакован Поставщиком таким образом, чтобы исключить его порчу, повреждение и (или) уничтожение. </w:t>
      </w:r>
    </w:p>
    <w:p w14:paraId="1A344344" w14:textId="77777777" w:rsidR="009D6A08" w:rsidRPr="00FD0D45" w:rsidRDefault="009D6A08" w:rsidP="009D6A0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Стоимость тары и упаковки входит в стоимость </w:t>
      </w:r>
      <w:r>
        <w:rPr>
          <w:rFonts w:ascii="Times New Roman" w:hAnsi="Times New Roman"/>
          <w:color w:val="000000"/>
          <w:sz w:val="24"/>
          <w:szCs w:val="24"/>
        </w:rPr>
        <w:t>Товара</w:t>
      </w:r>
      <w:r w:rsidRPr="00FD0D45">
        <w:rPr>
          <w:rFonts w:ascii="Times New Roman" w:hAnsi="Times New Roman"/>
          <w:color w:val="000000"/>
          <w:sz w:val="24"/>
          <w:szCs w:val="24"/>
        </w:rPr>
        <w:t>.</w:t>
      </w:r>
    </w:p>
    <w:p w14:paraId="62054E49" w14:textId="77777777" w:rsidR="009D6A08" w:rsidRPr="00FD0D45" w:rsidRDefault="009D6A08" w:rsidP="009D6A08">
      <w:pPr>
        <w:tabs>
          <w:tab w:val="left" w:pos="0"/>
        </w:tabs>
        <w:spacing w:after="0" w:line="240" w:lineRule="auto"/>
        <w:ind w:hanging="57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FD0D4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Требования к транспортировке и хранению.</w:t>
      </w:r>
    </w:p>
    <w:p w14:paraId="00992469" w14:textId="77777777" w:rsidR="009D6A08" w:rsidRPr="00FD0D45" w:rsidRDefault="009D6A08" w:rsidP="009D6A0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Товар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доставляется автомобильным транспортом на склад Покупателя.</w:t>
      </w:r>
    </w:p>
    <w:p w14:paraId="0E16741D" w14:textId="77777777" w:rsidR="009D6A08" w:rsidRPr="00FD0D45" w:rsidRDefault="009D6A08" w:rsidP="009D6A08">
      <w:pPr>
        <w:numPr>
          <w:ilvl w:val="3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Pr="00FD0D4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Условия поставки и доставки </w:t>
      </w:r>
      <w:r>
        <w:rPr>
          <w:rFonts w:ascii="Times New Roman" w:hAnsi="Times New Roman"/>
          <w:color w:val="000000"/>
          <w:sz w:val="24"/>
          <w:szCs w:val="24"/>
        </w:rPr>
        <w:t>Товара</w:t>
      </w:r>
      <w:r w:rsidRPr="00FD0D45">
        <w:rPr>
          <w:rFonts w:ascii="Times New Roman" w:hAnsi="Times New Roman"/>
          <w:i/>
          <w:color w:val="000000"/>
          <w:sz w:val="24"/>
          <w:szCs w:val="24"/>
        </w:rPr>
        <w:t>.</w:t>
      </w:r>
    </w:p>
    <w:p w14:paraId="0E713735" w14:textId="77777777" w:rsidR="009D6A08" w:rsidRPr="00FD0D45" w:rsidRDefault="009D6A08" w:rsidP="009D6A08">
      <w:pPr>
        <w:spacing w:after="0" w:line="240" w:lineRule="auto"/>
        <w:ind w:hanging="57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 Организация транспортировки от склада Поставщика до склад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Покупателя осуществляется силами Поставщика за счет Поставщика.</w:t>
      </w:r>
    </w:p>
    <w:p w14:paraId="285FB3DA" w14:textId="77777777" w:rsidR="009D6A08" w:rsidRPr="00FD0D45" w:rsidRDefault="009D6A08" w:rsidP="009D6A08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Pr="00FD0D4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Требования к безопасности:</w:t>
      </w:r>
    </w:p>
    <w:p w14:paraId="7A8367E1" w14:textId="77777777" w:rsidR="009D6A08" w:rsidRPr="00FD0D45" w:rsidRDefault="009D6A08" w:rsidP="009D6A0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Товар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долж</w:t>
      </w:r>
      <w:r>
        <w:rPr>
          <w:rFonts w:ascii="Times New Roman" w:hAnsi="Times New Roman"/>
          <w:color w:val="000000"/>
          <w:sz w:val="24"/>
          <w:szCs w:val="24"/>
        </w:rPr>
        <w:t xml:space="preserve">ен 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отвечать требованиям безопасности, относящимся к данной группе товаров, согласно существующим стандартам и соответствовать сертификату соответствия поставляемого </w:t>
      </w:r>
      <w:r>
        <w:rPr>
          <w:rFonts w:ascii="Times New Roman" w:hAnsi="Times New Roman"/>
          <w:color w:val="000000"/>
          <w:sz w:val="24"/>
          <w:szCs w:val="24"/>
        </w:rPr>
        <w:t>Товара</w:t>
      </w:r>
      <w:r w:rsidRPr="00FD0D45">
        <w:rPr>
          <w:rFonts w:ascii="Times New Roman" w:hAnsi="Times New Roman"/>
          <w:color w:val="000000"/>
          <w:sz w:val="24"/>
          <w:szCs w:val="24"/>
        </w:rPr>
        <w:t>.</w:t>
      </w:r>
    </w:p>
    <w:p w14:paraId="1E351558" w14:textId="77777777" w:rsidR="009D6A08" w:rsidRPr="00FD0D45" w:rsidRDefault="009D6A08" w:rsidP="009D6A08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>Поставляем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Товар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при обычных условиях его использования, хранения, транспортировки и утилизации должно быть безопасным для жизни, здоровья Покупателя, граждан, а также не причинять вред окружающей среде.</w:t>
      </w:r>
    </w:p>
    <w:p w14:paraId="758090BB" w14:textId="77777777" w:rsidR="009D6A08" w:rsidRPr="009727E6" w:rsidRDefault="009D6A08" w:rsidP="009D6A08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27E6">
        <w:rPr>
          <w:rFonts w:ascii="Times New Roman" w:hAnsi="Times New Roman"/>
          <w:sz w:val="24"/>
          <w:szCs w:val="24"/>
        </w:rPr>
        <w:t>7. Цена договора:</w:t>
      </w:r>
    </w:p>
    <w:p w14:paraId="34647D98" w14:textId="63EA28EA" w:rsidR="009B1842" w:rsidRPr="009B1842" w:rsidRDefault="009B1842" w:rsidP="009B18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27E6">
        <w:rPr>
          <w:rFonts w:ascii="Times New Roman" w:hAnsi="Times New Roman"/>
          <w:sz w:val="24"/>
          <w:szCs w:val="24"/>
        </w:rPr>
        <w:t xml:space="preserve">7.1 Начальная максимальная цена договора </w:t>
      </w:r>
      <w:r w:rsidR="009453C3">
        <w:rPr>
          <w:rFonts w:ascii="Times New Roman" w:hAnsi="Times New Roman"/>
          <w:sz w:val="24"/>
          <w:szCs w:val="24"/>
        </w:rPr>
        <w:t>15</w:t>
      </w:r>
      <w:r w:rsidRPr="009B1842">
        <w:rPr>
          <w:rFonts w:ascii="Times New Roman" w:hAnsi="Times New Roman" w:cs="Times New Roman"/>
          <w:sz w:val="24"/>
          <w:szCs w:val="24"/>
        </w:rPr>
        <w:t>00 000,00 (</w:t>
      </w:r>
      <w:r w:rsidR="009453C3">
        <w:rPr>
          <w:rFonts w:ascii="Times New Roman" w:hAnsi="Times New Roman" w:cs="Times New Roman"/>
          <w:sz w:val="24"/>
          <w:szCs w:val="24"/>
        </w:rPr>
        <w:t>один миллион пять</w:t>
      </w:r>
      <w:r w:rsidRPr="009B1842">
        <w:rPr>
          <w:rFonts w:ascii="Times New Roman" w:hAnsi="Times New Roman" w:cs="Times New Roman"/>
          <w:sz w:val="24"/>
          <w:szCs w:val="24"/>
        </w:rPr>
        <w:t>сот тысяч) рублей</w:t>
      </w:r>
      <w:r w:rsidRPr="009B1842">
        <w:rPr>
          <w:rFonts w:ascii="Times New Roman" w:hAnsi="Times New Roman"/>
          <w:sz w:val="24"/>
          <w:szCs w:val="24"/>
        </w:rPr>
        <w:t>, в том числе НДС.</w:t>
      </w:r>
    </w:p>
    <w:p w14:paraId="0E32FD79" w14:textId="77777777" w:rsidR="009B1842" w:rsidRPr="00E6637A" w:rsidRDefault="009B1842" w:rsidP="009B1842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E6637A">
        <w:rPr>
          <w:rFonts w:ascii="Times New Roman" w:hAnsi="Times New Roman"/>
          <w:sz w:val="24"/>
          <w:szCs w:val="24"/>
        </w:rPr>
        <w:t>.2 Транспортные расходы, монтаж</w:t>
      </w:r>
      <w:r w:rsidRPr="00E6637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входят в стоимость товара</w:t>
      </w:r>
      <w:r w:rsidRPr="00E6637A">
        <w:rPr>
          <w:rFonts w:ascii="Times New Roman" w:hAnsi="Times New Roman"/>
          <w:color w:val="000000"/>
          <w:sz w:val="24"/>
          <w:szCs w:val="24"/>
        </w:rPr>
        <w:t>.</w:t>
      </w:r>
    </w:p>
    <w:p w14:paraId="5532C8D9" w14:textId="5A507F69" w:rsidR="009B1842" w:rsidRPr="00FD0D45" w:rsidRDefault="009B1842" w:rsidP="009B1842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.3 Форма оплаты: </w:t>
      </w:r>
      <w:r w:rsidR="00CB5FB2" w:rsidRPr="00556146">
        <w:rPr>
          <w:rStyle w:val="apple-converted-space"/>
          <w:rFonts w:ascii="Times New Roman" w:hAnsi="Times New Roman"/>
          <w:color w:val="000000"/>
          <w:sz w:val="24"/>
          <w:szCs w:val="24"/>
        </w:rPr>
        <w:t xml:space="preserve">100% оплата в течение 7 (семи) банковских дней </w:t>
      </w:r>
      <w:proofErr w:type="gramStart"/>
      <w:r w:rsidR="00CB5FB2" w:rsidRPr="00556146">
        <w:rPr>
          <w:rStyle w:val="apple-converted-space"/>
          <w:rFonts w:ascii="Times New Roman" w:hAnsi="Times New Roman"/>
          <w:color w:val="000000"/>
          <w:sz w:val="24"/>
          <w:szCs w:val="24"/>
        </w:rPr>
        <w:t>с даты получения</w:t>
      </w:r>
      <w:proofErr w:type="gramEnd"/>
      <w:r w:rsidR="00CB5FB2" w:rsidRPr="00556146">
        <w:rPr>
          <w:rStyle w:val="apple-converted-space"/>
          <w:rFonts w:ascii="Times New Roman" w:hAnsi="Times New Roman"/>
          <w:color w:val="000000"/>
          <w:sz w:val="24"/>
          <w:szCs w:val="24"/>
        </w:rPr>
        <w:t xml:space="preserve"> товара</w:t>
      </w:r>
      <w:r w:rsidR="00CB5FB2">
        <w:rPr>
          <w:rStyle w:val="apple-converted-space"/>
          <w:rFonts w:ascii="Times New Roman" w:hAnsi="Times New Roman"/>
          <w:color w:val="000000"/>
          <w:sz w:val="24"/>
          <w:szCs w:val="24"/>
        </w:rPr>
        <w:t>.</w:t>
      </w:r>
    </w:p>
    <w:p w14:paraId="6620AF81" w14:textId="77777777" w:rsidR="004675F8" w:rsidRPr="00EB6C17" w:rsidRDefault="004675F8" w:rsidP="00095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675F8" w:rsidRPr="00EB6C17" w:rsidSect="00F70993">
      <w:pgSz w:w="11906" w:h="16838"/>
      <w:pgMar w:top="426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277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B012F"/>
    <w:multiLevelType w:val="multilevel"/>
    <w:tmpl w:val="0ECE57B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AFC"/>
    <w:rsid w:val="0004774E"/>
    <w:rsid w:val="00076D45"/>
    <w:rsid w:val="00093407"/>
    <w:rsid w:val="00095021"/>
    <w:rsid w:val="000970E9"/>
    <w:rsid w:val="000C197F"/>
    <w:rsid w:val="00143DA3"/>
    <w:rsid w:val="00146E3D"/>
    <w:rsid w:val="00152F72"/>
    <w:rsid w:val="001A5A5F"/>
    <w:rsid w:val="0023304C"/>
    <w:rsid w:val="00246EB0"/>
    <w:rsid w:val="002514E7"/>
    <w:rsid w:val="002A1FAA"/>
    <w:rsid w:val="002C725D"/>
    <w:rsid w:val="00334F7D"/>
    <w:rsid w:val="00337C35"/>
    <w:rsid w:val="003C0DCC"/>
    <w:rsid w:val="00423C11"/>
    <w:rsid w:val="00446E57"/>
    <w:rsid w:val="00453FF4"/>
    <w:rsid w:val="004675F8"/>
    <w:rsid w:val="00467713"/>
    <w:rsid w:val="004735AA"/>
    <w:rsid w:val="004736CE"/>
    <w:rsid w:val="004868E6"/>
    <w:rsid w:val="004B0FD5"/>
    <w:rsid w:val="00555CDC"/>
    <w:rsid w:val="00564292"/>
    <w:rsid w:val="00567FC5"/>
    <w:rsid w:val="005F1895"/>
    <w:rsid w:val="006058D8"/>
    <w:rsid w:val="00605CEC"/>
    <w:rsid w:val="006624F2"/>
    <w:rsid w:val="006B7A1A"/>
    <w:rsid w:val="006D5C6A"/>
    <w:rsid w:val="0071608E"/>
    <w:rsid w:val="00743D9C"/>
    <w:rsid w:val="00755051"/>
    <w:rsid w:val="007655FC"/>
    <w:rsid w:val="007C099D"/>
    <w:rsid w:val="0084331B"/>
    <w:rsid w:val="00872CCA"/>
    <w:rsid w:val="008B7824"/>
    <w:rsid w:val="008D67B9"/>
    <w:rsid w:val="0090142D"/>
    <w:rsid w:val="00915ABA"/>
    <w:rsid w:val="009163BA"/>
    <w:rsid w:val="009349F5"/>
    <w:rsid w:val="009365E8"/>
    <w:rsid w:val="009453C3"/>
    <w:rsid w:val="00967BDD"/>
    <w:rsid w:val="009B1842"/>
    <w:rsid w:val="009D6A08"/>
    <w:rsid w:val="00A91641"/>
    <w:rsid w:val="00AB1784"/>
    <w:rsid w:val="00BB2860"/>
    <w:rsid w:val="00BE3F43"/>
    <w:rsid w:val="00C24687"/>
    <w:rsid w:val="00C92A91"/>
    <w:rsid w:val="00CB5FB2"/>
    <w:rsid w:val="00CC6BE5"/>
    <w:rsid w:val="00CD1C78"/>
    <w:rsid w:val="00CE6AFC"/>
    <w:rsid w:val="00D318BB"/>
    <w:rsid w:val="00DB13AD"/>
    <w:rsid w:val="00DD6CE9"/>
    <w:rsid w:val="00DF3CD6"/>
    <w:rsid w:val="00E31FE8"/>
    <w:rsid w:val="00E34781"/>
    <w:rsid w:val="00E4702F"/>
    <w:rsid w:val="00E64610"/>
    <w:rsid w:val="00E66694"/>
    <w:rsid w:val="00E860FE"/>
    <w:rsid w:val="00EB3F2A"/>
    <w:rsid w:val="00EB6C17"/>
    <w:rsid w:val="00EE2673"/>
    <w:rsid w:val="00F35705"/>
    <w:rsid w:val="00F46EEB"/>
    <w:rsid w:val="00F608F2"/>
    <w:rsid w:val="00F70993"/>
    <w:rsid w:val="00F86208"/>
    <w:rsid w:val="00FE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66C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2A1FAA"/>
    <w:pPr>
      <w:widowControl w:val="0"/>
      <w:suppressAutoHyphens/>
      <w:spacing w:after="120"/>
    </w:pPr>
    <w:rPr>
      <w:rFonts w:ascii="Calibri" w:eastAsia="Lucida Sans Unicode" w:hAnsi="Calibri" w:cs="font1277"/>
      <w:kern w:val="1"/>
      <w:lang w:eastAsia="ar-SA"/>
    </w:rPr>
  </w:style>
  <w:style w:type="character" w:customStyle="1" w:styleId="a4">
    <w:name w:val="Основной текст Знак"/>
    <w:basedOn w:val="a0"/>
    <w:link w:val="a3"/>
    <w:rsid w:val="002A1FAA"/>
    <w:rPr>
      <w:rFonts w:ascii="Calibri" w:eastAsia="Lucida Sans Unicode" w:hAnsi="Calibri" w:cs="font1277"/>
      <w:kern w:val="1"/>
      <w:lang w:eastAsia="ar-SA"/>
    </w:rPr>
  </w:style>
  <w:style w:type="character" w:customStyle="1" w:styleId="apple-converted-space">
    <w:name w:val="apple-converted-space"/>
    <w:basedOn w:val="a0"/>
    <w:qFormat/>
    <w:rsid w:val="009B1842"/>
  </w:style>
  <w:style w:type="paragraph" w:customStyle="1" w:styleId="21">
    <w:name w:val="Основной текст 21"/>
    <w:basedOn w:val="a"/>
    <w:qFormat/>
    <w:rsid w:val="009B184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2A1FAA"/>
    <w:pPr>
      <w:widowControl w:val="0"/>
      <w:suppressAutoHyphens/>
      <w:spacing w:after="120"/>
    </w:pPr>
    <w:rPr>
      <w:rFonts w:ascii="Calibri" w:eastAsia="Lucida Sans Unicode" w:hAnsi="Calibri" w:cs="font1277"/>
      <w:kern w:val="1"/>
      <w:lang w:eastAsia="ar-SA"/>
    </w:rPr>
  </w:style>
  <w:style w:type="character" w:customStyle="1" w:styleId="a4">
    <w:name w:val="Основной текст Знак"/>
    <w:basedOn w:val="a0"/>
    <w:link w:val="a3"/>
    <w:rsid w:val="002A1FAA"/>
    <w:rPr>
      <w:rFonts w:ascii="Calibri" w:eastAsia="Lucida Sans Unicode" w:hAnsi="Calibri" w:cs="font1277"/>
      <w:kern w:val="1"/>
      <w:lang w:eastAsia="ar-SA"/>
    </w:rPr>
  </w:style>
  <w:style w:type="character" w:customStyle="1" w:styleId="apple-converted-space">
    <w:name w:val="apple-converted-space"/>
    <w:basedOn w:val="a0"/>
    <w:qFormat/>
    <w:rsid w:val="009B1842"/>
  </w:style>
  <w:style w:type="paragraph" w:customStyle="1" w:styleId="21">
    <w:name w:val="Основной текст 21"/>
    <w:basedOn w:val="a"/>
    <w:qFormat/>
    <w:rsid w:val="009B184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</cp:lastModifiedBy>
  <cp:revision>3</cp:revision>
  <cp:lastPrinted>2025-10-27T04:54:00Z</cp:lastPrinted>
  <dcterms:created xsi:type="dcterms:W3CDTF">2025-11-14T06:58:00Z</dcterms:created>
  <dcterms:modified xsi:type="dcterms:W3CDTF">2025-11-14T07:48:00Z</dcterms:modified>
</cp:coreProperties>
</file>