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C2E" w:rsidRDefault="004A2854" w:rsidP="00294C2E">
      <w:pPr>
        <w:spacing w:after="0" w:line="240" w:lineRule="auto"/>
        <w:ind w:left="6377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</w:t>
      </w:r>
      <w:r w:rsidR="00294C2E">
        <w:rPr>
          <w:rFonts w:ascii="Times New Roman" w:hAnsi="Times New Roman"/>
          <w:sz w:val="24"/>
          <w:szCs w:val="24"/>
        </w:rPr>
        <w:t xml:space="preserve">   </w:t>
      </w:r>
    </w:p>
    <w:p w:rsidR="00294C2E" w:rsidRPr="00E16BE4" w:rsidRDefault="00294C2E" w:rsidP="00294C2E">
      <w:pPr>
        <w:spacing w:after="0" w:line="240" w:lineRule="auto"/>
        <w:ind w:left="63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E16BE4">
        <w:rPr>
          <w:rFonts w:ascii="Times New Roman" w:hAnsi="Times New Roman"/>
          <w:sz w:val="24"/>
          <w:szCs w:val="24"/>
        </w:rPr>
        <w:t>«УТВЕРЖДАЮ»</w:t>
      </w:r>
    </w:p>
    <w:p w:rsidR="006A0C16" w:rsidRDefault="00294C2E" w:rsidP="006A0C16">
      <w:pPr>
        <w:spacing w:after="0" w:line="240" w:lineRule="auto"/>
        <w:ind w:left="49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3815F2">
        <w:rPr>
          <w:rFonts w:ascii="Times New Roman" w:hAnsi="Times New Roman"/>
          <w:sz w:val="24"/>
          <w:szCs w:val="24"/>
        </w:rPr>
        <w:t>Д</w:t>
      </w:r>
      <w:r w:rsidR="006A0C16" w:rsidRPr="00E16BE4">
        <w:rPr>
          <w:rFonts w:ascii="Times New Roman" w:hAnsi="Times New Roman"/>
          <w:sz w:val="24"/>
          <w:szCs w:val="24"/>
        </w:rPr>
        <w:t>иректор</w:t>
      </w:r>
    </w:p>
    <w:p w:rsidR="006A0C16" w:rsidRDefault="006A0C16" w:rsidP="006A0C16">
      <w:pPr>
        <w:spacing w:after="0" w:line="240" w:lineRule="auto"/>
        <w:ind w:left="49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E16BE4">
        <w:rPr>
          <w:rFonts w:ascii="Times New Roman" w:hAnsi="Times New Roman"/>
          <w:sz w:val="24"/>
          <w:szCs w:val="24"/>
        </w:rPr>
        <w:t xml:space="preserve">ГМУ </w:t>
      </w:r>
      <w:r>
        <w:rPr>
          <w:rFonts w:ascii="Times New Roman" w:hAnsi="Times New Roman"/>
          <w:sz w:val="24"/>
          <w:szCs w:val="24"/>
        </w:rPr>
        <w:t>«Санаторий «Белоруссия»</w:t>
      </w:r>
    </w:p>
    <w:p w:rsidR="006A0C16" w:rsidRDefault="006A0C16" w:rsidP="006A0C16">
      <w:pPr>
        <w:spacing w:after="0" w:line="240" w:lineRule="auto"/>
        <w:ind w:left="496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3815F2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______________ </w:t>
      </w:r>
      <w:r w:rsidR="003815F2">
        <w:rPr>
          <w:rFonts w:ascii="Times New Roman" w:hAnsi="Times New Roman"/>
          <w:sz w:val="24"/>
          <w:szCs w:val="24"/>
        </w:rPr>
        <w:t>Филон А.М.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94C2E" w:rsidRDefault="006A0C16" w:rsidP="006A0C16">
      <w:pPr>
        <w:spacing w:after="0" w:line="240" w:lineRule="auto"/>
        <w:ind w:left="49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«____» _______________ </w:t>
      </w:r>
      <w:r w:rsidRPr="007724D8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5г.</w:t>
      </w:r>
    </w:p>
    <w:p w:rsidR="006A0C16" w:rsidRDefault="006A0C16" w:rsidP="000C42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715E" w:rsidRDefault="00DF2655" w:rsidP="000C42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ДЕФЕКТНЫЙ </w:t>
      </w:r>
      <w:r w:rsidR="005B715E">
        <w:rPr>
          <w:rFonts w:ascii="Times New Roman" w:hAnsi="Times New Roman"/>
          <w:sz w:val="24"/>
          <w:szCs w:val="24"/>
        </w:rPr>
        <w:t>АКТ</w:t>
      </w:r>
    </w:p>
    <w:p w:rsidR="006A0C16" w:rsidRDefault="006A0C16" w:rsidP="006A0C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объекту</w:t>
      </w:r>
    </w:p>
    <w:p w:rsidR="006A0C16" w:rsidRPr="001A5C83" w:rsidRDefault="006A0C16" w:rsidP="006A0C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A5C83">
        <w:rPr>
          <w:rFonts w:ascii="Times New Roman" w:hAnsi="Times New Roman"/>
          <w:bCs/>
          <w:sz w:val="24"/>
          <w:szCs w:val="24"/>
        </w:rPr>
        <w:t>«</w:t>
      </w:r>
      <w:r w:rsidRPr="002D3F94">
        <w:rPr>
          <w:rFonts w:ascii="Times New Roman" w:hAnsi="Times New Roman"/>
          <w:sz w:val="24"/>
          <w:szCs w:val="24"/>
        </w:rPr>
        <w:t xml:space="preserve">Текущий ремонт участка проезда от </w:t>
      </w:r>
      <w:r w:rsidR="00C2583E">
        <w:rPr>
          <w:rFonts w:ascii="Times New Roman" w:hAnsi="Times New Roman"/>
          <w:sz w:val="24"/>
          <w:szCs w:val="24"/>
        </w:rPr>
        <w:t>здания Западн</w:t>
      </w:r>
      <w:r w:rsidR="003815F2">
        <w:rPr>
          <w:rFonts w:ascii="Times New Roman" w:hAnsi="Times New Roman"/>
          <w:sz w:val="24"/>
          <w:szCs w:val="24"/>
        </w:rPr>
        <w:t>ого</w:t>
      </w:r>
      <w:r w:rsidR="00C2583E">
        <w:rPr>
          <w:rFonts w:ascii="Times New Roman" w:hAnsi="Times New Roman"/>
          <w:sz w:val="24"/>
          <w:szCs w:val="24"/>
        </w:rPr>
        <w:t xml:space="preserve"> КПП до </w:t>
      </w:r>
      <w:r w:rsidRPr="002D3F94">
        <w:rPr>
          <w:rFonts w:ascii="Times New Roman" w:hAnsi="Times New Roman"/>
          <w:sz w:val="24"/>
          <w:szCs w:val="24"/>
        </w:rPr>
        <w:t>корпуса №3 ГМУ «Санаторий «Белоруссия» по адресу: Р</w:t>
      </w:r>
      <w:r w:rsidR="00C2583E">
        <w:rPr>
          <w:rFonts w:ascii="Times New Roman" w:hAnsi="Times New Roman"/>
          <w:sz w:val="24"/>
          <w:szCs w:val="24"/>
        </w:rPr>
        <w:t xml:space="preserve">еспублика </w:t>
      </w:r>
      <w:r w:rsidRPr="002D3F94">
        <w:rPr>
          <w:rFonts w:ascii="Times New Roman" w:hAnsi="Times New Roman"/>
          <w:sz w:val="24"/>
          <w:szCs w:val="24"/>
        </w:rPr>
        <w:t>К</w:t>
      </w:r>
      <w:r w:rsidR="00C2583E">
        <w:rPr>
          <w:rFonts w:ascii="Times New Roman" w:hAnsi="Times New Roman"/>
          <w:sz w:val="24"/>
          <w:szCs w:val="24"/>
        </w:rPr>
        <w:t>рым</w:t>
      </w:r>
      <w:r w:rsidRPr="002D3F94">
        <w:rPr>
          <w:rFonts w:ascii="Times New Roman" w:hAnsi="Times New Roman"/>
          <w:sz w:val="24"/>
          <w:szCs w:val="24"/>
        </w:rPr>
        <w:t xml:space="preserve">, г. Ялта, </w:t>
      </w:r>
      <w:proofErr w:type="spellStart"/>
      <w:r w:rsidRPr="002D3F94">
        <w:rPr>
          <w:rFonts w:ascii="Times New Roman" w:hAnsi="Times New Roman"/>
          <w:sz w:val="24"/>
          <w:szCs w:val="24"/>
        </w:rPr>
        <w:t>пгт</w:t>
      </w:r>
      <w:proofErr w:type="spellEnd"/>
      <w:r w:rsidRPr="002D3F94">
        <w:rPr>
          <w:rFonts w:ascii="Times New Roman" w:hAnsi="Times New Roman"/>
          <w:sz w:val="24"/>
          <w:szCs w:val="24"/>
        </w:rPr>
        <w:t xml:space="preserve">. Кореиз, </w:t>
      </w:r>
      <w:proofErr w:type="spellStart"/>
      <w:r w:rsidRPr="002D3F94">
        <w:rPr>
          <w:rFonts w:ascii="Times New Roman" w:hAnsi="Times New Roman"/>
          <w:sz w:val="24"/>
          <w:szCs w:val="24"/>
        </w:rPr>
        <w:t>Мисхорский</w:t>
      </w:r>
      <w:proofErr w:type="spellEnd"/>
      <w:r w:rsidRPr="002D3F94">
        <w:rPr>
          <w:rFonts w:ascii="Times New Roman" w:hAnsi="Times New Roman"/>
          <w:sz w:val="24"/>
          <w:szCs w:val="24"/>
        </w:rPr>
        <w:t xml:space="preserve"> спуск, 2</w:t>
      </w:r>
      <w:r w:rsidRPr="001A5C83">
        <w:rPr>
          <w:rFonts w:ascii="Times New Roman" w:hAnsi="Times New Roman"/>
          <w:sz w:val="24"/>
          <w:szCs w:val="24"/>
        </w:rPr>
        <w:t>»</w:t>
      </w:r>
    </w:p>
    <w:p w:rsidR="00294C2E" w:rsidRPr="00294C2E" w:rsidRDefault="00294C2E" w:rsidP="00924B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715E" w:rsidRDefault="00126902" w:rsidP="00E16B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___________</w:t>
      </w:r>
      <w:r w:rsidR="005B715E">
        <w:rPr>
          <w:rFonts w:ascii="Times New Roman" w:hAnsi="Times New Roman"/>
          <w:sz w:val="24"/>
          <w:szCs w:val="24"/>
        </w:rPr>
        <w:t>20</w:t>
      </w:r>
      <w:r w:rsidR="006852C6">
        <w:rPr>
          <w:rFonts w:ascii="Times New Roman" w:hAnsi="Times New Roman"/>
          <w:sz w:val="24"/>
          <w:szCs w:val="24"/>
        </w:rPr>
        <w:t>2</w:t>
      </w:r>
      <w:r w:rsidR="009314BC">
        <w:rPr>
          <w:rFonts w:ascii="Times New Roman" w:hAnsi="Times New Roman"/>
          <w:sz w:val="24"/>
          <w:szCs w:val="24"/>
        </w:rPr>
        <w:t>5</w:t>
      </w:r>
      <w:r w:rsidR="005B715E">
        <w:rPr>
          <w:rFonts w:ascii="Times New Roman" w:hAnsi="Times New Roman"/>
          <w:sz w:val="24"/>
          <w:szCs w:val="24"/>
        </w:rPr>
        <w:t xml:space="preserve">г.      </w:t>
      </w:r>
      <w:r w:rsidR="000E639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5B715E">
        <w:rPr>
          <w:rFonts w:ascii="Times New Roman" w:hAnsi="Times New Roman"/>
          <w:sz w:val="24"/>
          <w:szCs w:val="24"/>
        </w:rPr>
        <w:t xml:space="preserve">                   </w:t>
      </w:r>
      <w:r w:rsidR="009E598B">
        <w:rPr>
          <w:rFonts w:ascii="Times New Roman" w:hAnsi="Times New Roman"/>
          <w:sz w:val="24"/>
          <w:szCs w:val="24"/>
        </w:rPr>
        <w:t xml:space="preserve">      </w:t>
      </w:r>
      <w:r w:rsidR="00D81707">
        <w:rPr>
          <w:rFonts w:ascii="Times New Roman" w:hAnsi="Times New Roman"/>
          <w:sz w:val="24"/>
          <w:szCs w:val="24"/>
        </w:rPr>
        <w:t xml:space="preserve">      </w:t>
      </w:r>
      <w:r w:rsidR="003B12F2">
        <w:rPr>
          <w:rFonts w:ascii="Times New Roman" w:hAnsi="Times New Roman"/>
          <w:sz w:val="24"/>
          <w:szCs w:val="24"/>
        </w:rPr>
        <w:tab/>
      </w:r>
      <w:r w:rsidR="005B715E">
        <w:rPr>
          <w:rFonts w:ascii="Times New Roman" w:hAnsi="Times New Roman"/>
          <w:sz w:val="24"/>
          <w:szCs w:val="24"/>
        </w:rPr>
        <w:t xml:space="preserve">      </w:t>
      </w:r>
      <w:r w:rsidR="009E598B">
        <w:rPr>
          <w:rFonts w:ascii="Times New Roman" w:hAnsi="Times New Roman"/>
          <w:sz w:val="24"/>
          <w:szCs w:val="24"/>
        </w:rPr>
        <w:t xml:space="preserve">          </w:t>
      </w:r>
      <w:r w:rsidR="005B715E">
        <w:rPr>
          <w:rFonts w:ascii="Times New Roman" w:hAnsi="Times New Roman"/>
          <w:sz w:val="24"/>
          <w:szCs w:val="24"/>
        </w:rPr>
        <w:t xml:space="preserve">                    </w:t>
      </w:r>
      <w:r w:rsidR="00147B01">
        <w:rPr>
          <w:rFonts w:ascii="Times New Roman" w:hAnsi="Times New Roman"/>
          <w:sz w:val="24"/>
          <w:szCs w:val="24"/>
        </w:rPr>
        <w:tab/>
        <w:t xml:space="preserve">     </w:t>
      </w:r>
      <w:r w:rsidR="005B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05E2">
        <w:rPr>
          <w:rFonts w:ascii="Times New Roman" w:hAnsi="Times New Roman"/>
          <w:sz w:val="24"/>
          <w:szCs w:val="24"/>
        </w:rPr>
        <w:t>пгт</w:t>
      </w:r>
      <w:proofErr w:type="spellEnd"/>
      <w:r w:rsidR="00B605E2">
        <w:rPr>
          <w:rFonts w:ascii="Times New Roman" w:hAnsi="Times New Roman"/>
          <w:sz w:val="24"/>
          <w:szCs w:val="24"/>
        </w:rPr>
        <w:t>.</w:t>
      </w:r>
      <w:r w:rsidR="005B715E">
        <w:rPr>
          <w:rFonts w:ascii="Times New Roman" w:hAnsi="Times New Roman"/>
          <w:sz w:val="24"/>
          <w:szCs w:val="24"/>
        </w:rPr>
        <w:t> К</w:t>
      </w:r>
      <w:r w:rsidR="00082011">
        <w:rPr>
          <w:rFonts w:ascii="Times New Roman" w:hAnsi="Times New Roman"/>
          <w:sz w:val="24"/>
          <w:szCs w:val="24"/>
        </w:rPr>
        <w:t>о</w:t>
      </w:r>
      <w:r w:rsidR="005B715E">
        <w:rPr>
          <w:rFonts w:ascii="Times New Roman" w:hAnsi="Times New Roman"/>
          <w:sz w:val="24"/>
          <w:szCs w:val="24"/>
        </w:rPr>
        <w:t>реиз</w:t>
      </w:r>
    </w:p>
    <w:p w:rsidR="005B715E" w:rsidRDefault="005B715E" w:rsidP="00E16B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B715E" w:rsidRDefault="006159E4" w:rsidP="006159E4">
      <w:pPr>
        <w:spacing w:after="0" w:line="276" w:lineRule="auto"/>
        <w:ind w:firstLine="708"/>
        <w:rPr>
          <w:rFonts w:ascii="Times New Roman" w:hAnsi="Times New Roman"/>
          <w:sz w:val="24"/>
          <w:szCs w:val="24"/>
        </w:rPr>
      </w:pPr>
      <w:r w:rsidRPr="006159E4">
        <w:rPr>
          <w:rFonts w:ascii="Times New Roman" w:hAnsi="Times New Roman"/>
          <w:sz w:val="24"/>
          <w:szCs w:val="24"/>
        </w:rPr>
        <w:t xml:space="preserve">Комиссия, образованная в соответствии с приказом </w:t>
      </w:r>
      <w:r>
        <w:rPr>
          <w:rFonts w:ascii="Times New Roman" w:hAnsi="Times New Roman"/>
          <w:sz w:val="24"/>
          <w:szCs w:val="24"/>
        </w:rPr>
        <w:t>от «</w:t>
      </w:r>
      <w:r w:rsidR="004A2854" w:rsidRPr="004A2854">
        <w:rPr>
          <w:rFonts w:ascii="Times New Roman" w:hAnsi="Times New Roman"/>
          <w:sz w:val="24"/>
          <w:szCs w:val="24"/>
          <w:u w:val="single"/>
        </w:rPr>
        <w:t>28</w:t>
      </w:r>
      <w:r>
        <w:rPr>
          <w:rFonts w:ascii="Times New Roman" w:hAnsi="Times New Roman"/>
          <w:sz w:val="24"/>
          <w:szCs w:val="24"/>
        </w:rPr>
        <w:t>» _</w:t>
      </w:r>
      <w:r w:rsidR="004A2854" w:rsidRPr="004A2854">
        <w:rPr>
          <w:rFonts w:ascii="Times New Roman" w:hAnsi="Times New Roman"/>
          <w:sz w:val="24"/>
          <w:szCs w:val="24"/>
          <w:u w:val="single"/>
        </w:rPr>
        <w:t xml:space="preserve">января </w:t>
      </w:r>
      <w:r w:rsidR="004A2854"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>г. №_</w:t>
      </w:r>
      <w:r w:rsidR="004A2854" w:rsidRPr="004A2854">
        <w:rPr>
          <w:rFonts w:ascii="Times New Roman" w:hAnsi="Times New Roman"/>
          <w:sz w:val="24"/>
          <w:szCs w:val="24"/>
          <w:u w:val="single"/>
        </w:rPr>
        <w:t>13</w:t>
      </w:r>
      <w:r>
        <w:rPr>
          <w:rFonts w:ascii="Times New Roman" w:hAnsi="Times New Roman"/>
          <w:sz w:val="24"/>
          <w:szCs w:val="24"/>
        </w:rPr>
        <w:t>__ в составе:</w:t>
      </w:r>
    </w:p>
    <w:p w:rsidR="003B12F2" w:rsidRDefault="003B12F2" w:rsidP="00592AD8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Председатель:</w:t>
      </w:r>
      <w:r w:rsidR="00A908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2655">
        <w:rPr>
          <w:rFonts w:ascii="Times New Roman" w:hAnsi="Times New Roman"/>
          <w:sz w:val="24"/>
          <w:szCs w:val="24"/>
        </w:rPr>
        <w:t>Сагоян</w:t>
      </w:r>
      <w:proofErr w:type="spellEnd"/>
      <w:r w:rsidR="00DF2655">
        <w:rPr>
          <w:rFonts w:ascii="Times New Roman" w:hAnsi="Times New Roman"/>
          <w:sz w:val="24"/>
          <w:szCs w:val="24"/>
        </w:rPr>
        <w:t xml:space="preserve"> С.А. – главный инженер, </w:t>
      </w:r>
    </w:p>
    <w:p w:rsidR="00A9089A" w:rsidRDefault="003B12F2" w:rsidP="002501F4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</w:t>
      </w:r>
      <w:r w:rsidR="00DF2655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комиссии: </w:t>
      </w:r>
      <w:r w:rsidR="00884E61">
        <w:rPr>
          <w:rFonts w:ascii="Times New Roman" w:hAnsi="Times New Roman"/>
          <w:sz w:val="24"/>
          <w:szCs w:val="24"/>
        </w:rPr>
        <w:t xml:space="preserve">   </w:t>
      </w:r>
    </w:p>
    <w:p w:rsidR="00A9089A" w:rsidRDefault="00DF2655" w:rsidP="00A9089A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A9089A">
        <w:rPr>
          <w:rFonts w:ascii="Times New Roman" w:hAnsi="Times New Roman"/>
          <w:sz w:val="24"/>
          <w:szCs w:val="24"/>
        </w:rPr>
        <w:t xml:space="preserve"> </w:t>
      </w:r>
      <w:r w:rsidR="009314BC">
        <w:rPr>
          <w:rFonts w:ascii="Times New Roman" w:hAnsi="Times New Roman"/>
          <w:sz w:val="24"/>
          <w:szCs w:val="24"/>
        </w:rPr>
        <w:t xml:space="preserve">Исакова Е.С. </w:t>
      </w:r>
      <w:r w:rsidR="00096E8D">
        <w:rPr>
          <w:rFonts w:ascii="Times New Roman" w:hAnsi="Times New Roman"/>
          <w:sz w:val="24"/>
          <w:szCs w:val="24"/>
        </w:rPr>
        <w:t>–</w:t>
      </w:r>
      <w:r w:rsidR="009314BC">
        <w:rPr>
          <w:rFonts w:ascii="Times New Roman" w:hAnsi="Times New Roman"/>
          <w:sz w:val="24"/>
          <w:szCs w:val="24"/>
        </w:rPr>
        <w:t xml:space="preserve"> </w:t>
      </w:r>
      <w:r w:rsidR="00A9089A">
        <w:rPr>
          <w:rFonts w:ascii="Times New Roman" w:hAnsi="Times New Roman"/>
          <w:sz w:val="24"/>
          <w:szCs w:val="24"/>
        </w:rPr>
        <w:t xml:space="preserve"> инженер-</w:t>
      </w:r>
      <w:r w:rsidR="009314BC">
        <w:rPr>
          <w:rFonts w:ascii="Times New Roman" w:hAnsi="Times New Roman"/>
          <w:sz w:val="24"/>
          <w:szCs w:val="24"/>
        </w:rPr>
        <w:t>строитель</w:t>
      </w:r>
      <w:r w:rsidR="00A9089A">
        <w:rPr>
          <w:rFonts w:ascii="Times New Roman" w:hAnsi="Times New Roman"/>
          <w:sz w:val="24"/>
          <w:szCs w:val="24"/>
        </w:rPr>
        <w:t>,</w:t>
      </w:r>
    </w:p>
    <w:p w:rsidR="00A9089A" w:rsidRDefault="00A9089A" w:rsidP="00A9089A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proofErr w:type="spellStart"/>
      <w:r>
        <w:rPr>
          <w:rFonts w:ascii="Times New Roman" w:hAnsi="Times New Roman"/>
          <w:sz w:val="24"/>
          <w:szCs w:val="24"/>
        </w:rPr>
        <w:t>Михальский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Ю.В. – инженер ТВ и КХ</w:t>
      </w:r>
      <w:r w:rsidR="00924BED">
        <w:rPr>
          <w:rFonts w:ascii="Times New Roman" w:hAnsi="Times New Roman"/>
          <w:sz w:val="24"/>
          <w:szCs w:val="24"/>
        </w:rPr>
        <w:t xml:space="preserve">, </w:t>
      </w:r>
    </w:p>
    <w:p w:rsidR="007D3782" w:rsidRDefault="007D3782" w:rsidP="007D378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составили настоящий Акт для определения перечня работ по ремонту</w:t>
      </w:r>
      <w:r w:rsidRPr="00456B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участк</w:t>
      </w:r>
      <w:r w:rsidR="003815F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3F94">
        <w:rPr>
          <w:rFonts w:ascii="Times New Roman" w:hAnsi="Times New Roman"/>
          <w:sz w:val="24"/>
          <w:szCs w:val="24"/>
        </w:rPr>
        <w:t xml:space="preserve">проезда от </w:t>
      </w:r>
      <w:r w:rsidR="003815F2">
        <w:rPr>
          <w:rFonts w:ascii="Times New Roman" w:hAnsi="Times New Roman"/>
          <w:sz w:val="24"/>
          <w:szCs w:val="24"/>
        </w:rPr>
        <w:t>здания Западного КПП</w:t>
      </w:r>
      <w:r w:rsidRPr="002D3F94">
        <w:rPr>
          <w:rFonts w:ascii="Times New Roman" w:hAnsi="Times New Roman"/>
          <w:sz w:val="24"/>
          <w:szCs w:val="24"/>
        </w:rPr>
        <w:t xml:space="preserve"> до корпуса №3 </w:t>
      </w:r>
      <w:r>
        <w:rPr>
          <w:rFonts w:ascii="Times New Roman" w:hAnsi="Times New Roman"/>
          <w:sz w:val="24"/>
          <w:szCs w:val="24"/>
        </w:rPr>
        <w:t>ГМУ «Санаторий «Белоруссия».</w:t>
      </w:r>
      <w:r w:rsidRPr="00CB52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 осмотре указанн</w:t>
      </w:r>
      <w:r w:rsidR="00BA19DD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1406B4">
        <w:rPr>
          <w:rFonts w:ascii="Times New Roman" w:hAnsi="Times New Roman"/>
          <w:sz w:val="24"/>
          <w:szCs w:val="24"/>
        </w:rPr>
        <w:t>участк</w:t>
      </w:r>
      <w:r w:rsidR="00BA19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3F94">
        <w:rPr>
          <w:rFonts w:ascii="Times New Roman" w:hAnsi="Times New Roman"/>
          <w:sz w:val="24"/>
          <w:szCs w:val="24"/>
        </w:rPr>
        <w:t xml:space="preserve">проезда </w:t>
      </w:r>
      <w:r w:rsidR="001406B4">
        <w:rPr>
          <w:rFonts w:ascii="Times New Roman" w:hAnsi="Times New Roman"/>
          <w:sz w:val="24"/>
          <w:szCs w:val="24"/>
        </w:rPr>
        <w:t xml:space="preserve">установлены многочисленные повреждения </w:t>
      </w:r>
      <w:r>
        <w:rPr>
          <w:rFonts w:ascii="Times New Roman" w:hAnsi="Times New Roman"/>
          <w:sz w:val="24"/>
          <w:szCs w:val="24"/>
        </w:rPr>
        <w:t>поверхност</w:t>
      </w:r>
      <w:r w:rsidR="001406B4">
        <w:rPr>
          <w:rFonts w:ascii="Times New Roman" w:hAnsi="Times New Roman"/>
          <w:sz w:val="24"/>
          <w:szCs w:val="24"/>
        </w:rPr>
        <w:t>и асфальтобетонного</w:t>
      </w:r>
      <w:r w:rsidR="00C2583E">
        <w:rPr>
          <w:rFonts w:ascii="Times New Roman" w:hAnsi="Times New Roman"/>
          <w:sz w:val="24"/>
          <w:szCs w:val="24"/>
        </w:rPr>
        <w:t>/бетонного</w:t>
      </w:r>
      <w:r w:rsidR="001406B4">
        <w:rPr>
          <w:rFonts w:ascii="Times New Roman" w:hAnsi="Times New Roman"/>
          <w:sz w:val="24"/>
          <w:szCs w:val="24"/>
        </w:rPr>
        <w:t xml:space="preserve"> покрытия (</w:t>
      </w:r>
      <w:r>
        <w:rPr>
          <w:rFonts w:ascii="Times New Roman" w:hAnsi="Times New Roman"/>
          <w:sz w:val="24"/>
          <w:szCs w:val="24"/>
        </w:rPr>
        <w:t>сколы/трещины</w:t>
      </w:r>
      <w:r w:rsidR="001406B4">
        <w:rPr>
          <w:rFonts w:ascii="Times New Roman" w:hAnsi="Times New Roman"/>
          <w:sz w:val="24"/>
          <w:szCs w:val="24"/>
        </w:rPr>
        <w:t>, выбоины) образовавшиеся в результате многолетней эксплуатации</w:t>
      </w:r>
      <w:r w:rsidR="00C2583E">
        <w:rPr>
          <w:rFonts w:ascii="Times New Roman" w:hAnsi="Times New Roman"/>
          <w:sz w:val="24"/>
          <w:szCs w:val="24"/>
        </w:rPr>
        <w:t xml:space="preserve">, а также протечки (трещины) </w:t>
      </w:r>
      <w:r w:rsidR="00954315">
        <w:rPr>
          <w:rFonts w:ascii="Times New Roman" w:hAnsi="Times New Roman"/>
          <w:sz w:val="24"/>
          <w:szCs w:val="24"/>
        </w:rPr>
        <w:t>основания</w:t>
      </w:r>
      <w:r w:rsidR="00C2583E">
        <w:rPr>
          <w:rFonts w:ascii="Times New Roman" w:hAnsi="Times New Roman"/>
          <w:sz w:val="24"/>
          <w:szCs w:val="24"/>
        </w:rPr>
        <w:t xml:space="preserve"> и боковин чаши фонтана, расположенного возле проезда корп.3 (единое асфальтобетонное покрытие)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D3782" w:rsidRPr="00B93F47" w:rsidRDefault="007D3782" w:rsidP="007D378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F47">
        <w:rPr>
          <w:rFonts w:ascii="Times New Roman" w:hAnsi="Times New Roman"/>
          <w:sz w:val="24"/>
          <w:szCs w:val="24"/>
        </w:rPr>
        <w:t>Выводы комиссии:</w:t>
      </w:r>
    </w:p>
    <w:p w:rsidR="007D3782" w:rsidRDefault="007D3782" w:rsidP="007D378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мнению комиссии, для устранения выявленных дефектов на участк</w:t>
      </w:r>
      <w:r w:rsidR="00BA19D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="001406B4" w:rsidRPr="002D3F94">
        <w:rPr>
          <w:rFonts w:ascii="Times New Roman" w:hAnsi="Times New Roman"/>
          <w:sz w:val="24"/>
          <w:szCs w:val="24"/>
        </w:rPr>
        <w:t xml:space="preserve">проезда от </w:t>
      </w:r>
      <w:r w:rsidR="00C2583E">
        <w:rPr>
          <w:rFonts w:ascii="Times New Roman" w:hAnsi="Times New Roman"/>
          <w:sz w:val="24"/>
          <w:szCs w:val="24"/>
        </w:rPr>
        <w:t xml:space="preserve">здания Западная КПП до </w:t>
      </w:r>
      <w:r w:rsidR="00C2583E" w:rsidRPr="002D3F94">
        <w:rPr>
          <w:rFonts w:ascii="Times New Roman" w:hAnsi="Times New Roman"/>
          <w:sz w:val="24"/>
          <w:szCs w:val="24"/>
        </w:rPr>
        <w:t>корпуса №3</w:t>
      </w:r>
      <w:r>
        <w:rPr>
          <w:rFonts w:ascii="Times New Roman" w:hAnsi="Times New Roman"/>
          <w:sz w:val="24"/>
          <w:szCs w:val="24"/>
        </w:rPr>
        <w:t xml:space="preserve">, предотвращения </w:t>
      </w:r>
      <w:r w:rsidRPr="00F1627D">
        <w:rPr>
          <w:rFonts w:ascii="Times New Roman" w:hAnsi="Times New Roman"/>
          <w:sz w:val="24"/>
          <w:szCs w:val="24"/>
        </w:rPr>
        <w:t>дальнейшего разрушения</w:t>
      </w:r>
      <w:r w:rsidR="001406B4">
        <w:rPr>
          <w:rFonts w:ascii="Times New Roman" w:hAnsi="Times New Roman"/>
          <w:sz w:val="24"/>
          <w:szCs w:val="24"/>
        </w:rPr>
        <w:t xml:space="preserve"> и удобства гостей санатория</w:t>
      </w:r>
      <w:r w:rsidRPr="00F1627D">
        <w:rPr>
          <w:rFonts w:ascii="Times New Roman" w:hAnsi="Times New Roman"/>
          <w:sz w:val="24"/>
          <w:szCs w:val="24"/>
        </w:rPr>
        <w:t xml:space="preserve"> необходимо </w:t>
      </w:r>
      <w:r w:rsidR="00D52F48">
        <w:rPr>
          <w:rFonts w:ascii="Times New Roman" w:hAnsi="Times New Roman"/>
          <w:sz w:val="24"/>
          <w:szCs w:val="24"/>
        </w:rPr>
        <w:t>выполнить</w:t>
      </w:r>
      <w:r w:rsidRPr="00F1627D">
        <w:rPr>
          <w:rFonts w:ascii="Times New Roman" w:hAnsi="Times New Roman"/>
          <w:sz w:val="24"/>
          <w:szCs w:val="24"/>
        </w:rPr>
        <w:t xml:space="preserve"> ремонт участк</w:t>
      </w:r>
      <w:r w:rsidR="00BA19DD">
        <w:rPr>
          <w:rFonts w:ascii="Times New Roman" w:hAnsi="Times New Roman"/>
          <w:sz w:val="24"/>
          <w:szCs w:val="24"/>
        </w:rPr>
        <w:t>а</w:t>
      </w:r>
      <w:r w:rsidRPr="00F1627D">
        <w:rPr>
          <w:rFonts w:ascii="Times New Roman" w:hAnsi="Times New Roman"/>
          <w:sz w:val="24"/>
          <w:szCs w:val="24"/>
        </w:rPr>
        <w:t xml:space="preserve"> </w:t>
      </w:r>
      <w:r w:rsidR="001406B4">
        <w:rPr>
          <w:rFonts w:ascii="Times New Roman" w:hAnsi="Times New Roman"/>
          <w:sz w:val="24"/>
          <w:szCs w:val="24"/>
        </w:rPr>
        <w:t>проезда</w:t>
      </w:r>
      <w:r w:rsidRPr="00F1627D">
        <w:rPr>
          <w:rFonts w:ascii="Times New Roman" w:hAnsi="Times New Roman"/>
          <w:sz w:val="24"/>
          <w:szCs w:val="24"/>
        </w:rPr>
        <w:t xml:space="preserve">, заменить </w:t>
      </w:r>
      <w:r w:rsidR="001406B4">
        <w:rPr>
          <w:rFonts w:ascii="Times New Roman" w:hAnsi="Times New Roman"/>
          <w:sz w:val="24"/>
          <w:szCs w:val="24"/>
        </w:rPr>
        <w:t>прилегающий бортовой камень</w:t>
      </w:r>
      <w:r w:rsidR="00BA19DD">
        <w:rPr>
          <w:rFonts w:ascii="Times New Roman" w:hAnsi="Times New Roman"/>
          <w:sz w:val="24"/>
          <w:szCs w:val="24"/>
        </w:rPr>
        <w:t>, а также</w:t>
      </w:r>
      <w:r w:rsidR="001406B4">
        <w:rPr>
          <w:rFonts w:ascii="Times New Roman" w:hAnsi="Times New Roman"/>
          <w:sz w:val="24"/>
          <w:szCs w:val="24"/>
        </w:rPr>
        <w:t xml:space="preserve"> </w:t>
      </w:r>
      <w:r w:rsidR="003815F2">
        <w:rPr>
          <w:rFonts w:ascii="Times New Roman" w:hAnsi="Times New Roman"/>
          <w:sz w:val="24"/>
          <w:szCs w:val="24"/>
        </w:rPr>
        <w:t xml:space="preserve">заменить </w:t>
      </w:r>
      <w:r w:rsidR="009A6D6B">
        <w:rPr>
          <w:rFonts w:ascii="Times New Roman" w:hAnsi="Times New Roman"/>
          <w:sz w:val="24"/>
          <w:szCs w:val="24"/>
        </w:rPr>
        <w:t>части (</w:t>
      </w:r>
      <w:r w:rsidR="00635450">
        <w:rPr>
          <w:rFonts w:ascii="Times New Roman" w:hAnsi="Times New Roman"/>
          <w:sz w:val="24"/>
          <w:szCs w:val="24"/>
        </w:rPr>
        <w:t>основание</w:t>
      </w:r>
      <w:r w:rsidR="009A6D6B">
        <w:rPr>
          <w:rFonts w:ascii="Times New Roman" w:hAnsi="Times New Roman"/>
          <w:sz w:val="24"/>
          <w:szCs w:val="24"/>
        </w:rPr>
        <w:t xml:space="preserve">, боковины) </w:t>
      </w:r>
      <w:r w:rsidR="00C2583E">
        <w:rPr>
          <w:rFonts w:ascii="Times New Roman" w:hAnsi="Times New Roman"/>
          <w:sz w:val="24"/>
          <w:szCs w:val="24"/>
        </w:rPr>
        <w:t>чаш</w:t>
      </w:r>
      <w:r w:rsidR="009A6D6B">
        <w:rPr>
          <w:rFonts w:ascii="Times New Roman" w:hAnsi="Times New Roman"/>
          <w:sz w:val="24"/>
          <w:szCs w:val="24"/>
        </w:rPr>
        <w:t>и</w:t>
      </w:r>
      <w:r w:rsidR="00C2583E">
        <w:rPr>
          <w:rFonts w:ascii="Times New Roman" w:hAnsi="Times New Roman"/>
          <w:sz w:val="24"/>
          <w:szCs w:val="24"/>
        </w:rPr>
        <w:t xml:space="preserve"> </w:t>
      </w:r>
      <w:r w:rsidR="003815F2">
        <w:rPr>
          <w:rFonts w:ascii="Times New Roman" w:hAnsi="Times New Roman"/>
          <w:sz w:val="24"/>
          <w:szCs w:val="24"/>
        </w:rPr>
        <w:t>фонтана</w:t>
      </w:r>
      <w:r w:rsidR="00954315">
        <w:rPr>
          <w:rFonts w:ascii="Times New Roman" w:hAnsi="Times New Roman"/>
          <w:sz w:val="24"/>
          <w:szCs w:val="24"/>
        </w:rPr>
        <w:t xml:space="preserve"> для </w:t>
      </w:r>
      <w:r w:rsidR="00D52F48">
        <w:rPr>
          <w:rFonts w:ascii="Times New Roman" w:hAnsi="Times New Roman"/>
          <w:sz w:val="24"/>
          <w:szCs w:val="24"/>
        </w:rPr>
        <w:t xml:space="preserve">устранения протечек </w:t>
      </w:r>
      <w:r w:rsidR="00534044">
        <w:rPr>
          <w:rFonts w:ascii="Times New Roman" w:hAnsi="Times New Roman"/>
          <w:sz w:val="24"/>
          <w:szCs w:val="24"/>
        </w:rPr>
        <w:t xml:space="preserve">и </w:t>
      </w:r>
      <w:r w:rsidR="00BA19DD">
        <w:rPr>
          <w:rFonts w:ascii="Times New Roman" w:hAnsi="Times New Roman"/>
          <w:sz w:val="24"/>
          <w:szCs w:val="24"/>
        </w:rPr>
        <w:t>улучшения его эстетического вида</w:t>
      </w:r>
      <w:r w:rsidR="00534044">
        <w:rPr>
          <w:rFonts w:ascii="Times New Roman" w:hAnsi="Times New Roman"/>
          <w:sz w:val="24"/>
          <w:szCs w:val="24"/>
        </w:rPr>
        <w:t>.</w:t>
      </w:r>
    </w:p>
    <w:p w:rsidR="00906A15" w:rsidRDefault="00906A15" w:rsidP="00906A1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266EA1">
        <w:rPr>
          <w:rFonts w:ascii="Times New Roman" w:hAnsi="Times New Roman"/>
          <w:sz w:val="24"/>
          <w:szCs w:val="24"/>
        </w:rPr>
        <w:t>омиссией установлено наличие стесненных и усложненных условий производства работ, которые характеризуются следующими факторами:</w:t>
      </w:r>
    </w:p>
    <w:p w:rsidR="00906A15" w:rsidRDefault="00906A15" w:rsidP="00906A1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906A15" w:rsidRPr="00266EA1" w:rsidRDefault="00906A15" w:rsidP="00906A15">
      <w:pPr>
        <w:spacing w:after="0" w:line="276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66EA1">
        <w:rPr>
          <w:rFonts w:ascii="Times New Roman" w:hAnsi="Times New Roman"/>
          <w:sz w:val="16"/>
          <w:szCs w:val="16"/>
        </w:rPr>
        <w:t>(перечень факторов)</w:t>
      </w:r>
    </w:p>
    <w:p w:rsidR="00906A15" w:rsidRDefault="00906A15" w:rsidP="00906A1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6EA1">
        <w:rPr>
          <w:rFonts w:ascii="Times New Roman" w:hAnsi="Times New Roman"/>
          <w:sz w:val="24"/>
          <w:szCs w:val="24"/>
        </w:rPr>
        <w:t>Работы следует производить с применением следующих механизмов:</w:t>
      </w:r>
    </w:p>
    <w:p w:rsidR="00906A15" w:rsidRDefault="00906A15" w:rsidP="00906A1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  <w:u w:val="single"/>
        </w:rPr>
        <w:t>согласно сметного расчета</w:t>
      </w:r>
      <w:r>
        <w:rPr>
          <w:rFonts w:ascii="Times New Roman" w:hAnsi="Times New Roman"/>
          <w:sz w:val="24"/>
          <w:szCs w:val="24"/>
        </w:rPr>
        <w:t>________________________________________________________</w:t>
      </w:r>
    </w:p>
    <w:p w:rsidR="00906A15" w:rsidRDefault="00906A15" w:rsidP="00906A1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Pr="00266EA1">
        <w:rPr>
          <w:rFonts w:ascii="Times New Roman" w:hAnsi="Times New Roman"/>
          <w:sz w:val="16"/>
          <w:szCs w:val="16"/>
        </w:rPr>
        <w:t>грузоподъемные механизмы, люльки электрические, автовышки</w:t>
      </w:r>
      <w:r w:rsidRPr="002B775B">
        <w:rPr>
          <w:sz w:val="16"/>
          <w:szCs w:val="16"/>
        </w:rPr>
        <w:t>)</w:t>
      </w:r>
    </w:p>
    <w:p w:rsidR="00906A15" w:rsidRDefault="00906A15" w:rsidP="00906A1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6EA1">
        <w:rPr>
          <w:rFonts w:ascii="Times New Roman" w:hAnsi="Times New Roman"/>
          <w:sz w:val="24"/>
          <w:szCs w:val="24"/>
        </w:rPr>
        <w:t xml:space="preserve">Другие сведения, учитываемые при определении стоимости </w:t>
      </w:r>
      <w:r w:rsidR="004175F3" w:rsidRPr="00266EA1">
        <w:rPr>
          <w:rFonts w:ascii="Times New Roman" w:hAnsi="Times New Roman"/>
          <w:sz w:val="24"/>
          <w:szCs w:val="24"/>
        </w:rPr>
        <w:t>работ:</w:t>
      </w:r>
      <w:r w:rsidR="004175F3">
        <w:rPr>
          <w:rFonts w:ascii="Times New Roman" w:hAnsi="Times New Roman"/>
          <w:sz w:val="24"/>
          <w:szCs w:val="24"/>
        </w:rPr>
        <w:t xml:space="preserve"> _</w:t>
      </w:r>
      <w:r>
        <w:rPr>
          <w:rFonts w:ascii="Times New Roman" w:hAnsi="Times New Roman"/>
          <w:sz w:val="24"/>
          <w:szCs w:val="24"/>
        </w:rPr>
        <w:t>____________________</w:t>
      </w:r>
    </w:p>
    <w:p w:rsidR="004175F3" w:rsidRDefault="004175F3" w:rsidP="00906A1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4"/>
          <w:szCs w:val="24"/>
        </w:rPr>
        <w:t>Дата начала разработки сметной документации</w:t>
      </w:r>
      <w:r>
        <w:rPr>
          <w:rFonts w:ascii="Times New Roman" w:hAnsi="Times New Roman"/>
          <w:sz w:val="24"/>
          <w:szCs w:val="24"/>
        </w:rPr>
        <w:t xml:space="preserve"> ________</w:t>
      </w:r>
      <w:r w:rsidR="009A0007">
        <w:rPr>
          <w:rFonts w:ascii="Times New Roman" w:hAnsi="Times New Roman"/>
          <w:sz w:val="24"/>
          <w:szCs w:val="24"/>
          <w:u w:val="single"/>
        </w:rPr>
        <w:t>сен</w:t>
      </w:r>
      <w:r w:rsidR="003815F2">
        <w:rPr>
          <w:rFonts w:ascii="Times New Roman" w:hAnsi="Times New Roman"/>
          <w:sz w:val="24"/>
          <w:szCs w:val="24"/>
          <w:u w:val="single"/>
        </w:rPr>
        <w:t>тябрь</w:t>
      </w:r>
      <w:r w:rsidRPr="004175F3">
        <w:rPr>
          <w:rFonts w:ascii="Times New Roman" w:hAnsi="Times New Roman"/>
          <w:sz w:val="24"/>
          <w:szCs w:val="24"/>
          <w:u w:val="single"/>
        </w:rPr>
        <w:t xml:space="preserve"> 2025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:rsidR="00906A15" w:rsidRDefault="004175F3" w:rsidP="00906A1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4"/>
          <w:szCs w:val="24"/>
        </w:rPr>
        <w:t>Дата начала выполнения строительных, специальных, монтажных, пусконаладочных работ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:rsidR="004175F3" w:rsidRPr="004175F3" w:rsidRDefault="004175F3" w:rsidP="004175F3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4"/>
          <w:szCs w:val="24"/>
        </w:rPr>
        <w:t>Продолжительность выполнения строительных, специальных, монтажных, пусконаладочных работ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</w:t>
      </w:r>
    </w:p>
    <w:p w:rsidR="00906A15" w:rsidRDefault="00906A15" w:rsidP="00906A1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3391">
        <w:rPr>
          <w:rFonts w:ascii="Times New Roman" w:hAnsi="Times New Roman"/>
          <w:sz w:val="24"/>
          <w:szCs w:val="24"/>
        </w:rPr>
        <w:t>Примерный (укрупненный) перечень видов строительно-монтажных работ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10309" w:type="dxa"/>
        <w:tblInd w:w="113" w:type="dxa"/>
        <w:tblLook w:val="04A0" w:firstRow="1" w:lastRow="0" w:firstColumn="1" w:lastColumn="0" w:noHBand="0" w:noVBand="1"/>
      </w:tblPr>
      <w:tblGrid>
        <w:gridCol w:w="576"/>
        <w:gridCol w:w="5513"/>
        <w:gridCol w:w="1316"/>
        <w:gridCol w:w="1417"/>
        <w:gridCol w:w="1487"/>
      </w:tblGrid>
      <w:tr w:rsidR="003A488B" w:rsidRPr="00301BB8" w:rsidTr="003647BE">
        <w:trPr>
          <w:trHeight w:val="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8B" w:rsidRPr="00301BB8" w:rsidRDefault="003A488B" w:rsidP="00364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1B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8B" w:rsidRPr="00301BB8" w:rsidRDefault="003A488B" w:rsidP="00364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1BB8">
              <w:rPr>
                <w:rFonts w:ascii="Times New Roman" w:hAnsi="Times New Roman"/>
                <w:sz w:val="24"/>
                <w:szCs w:val="24"/>
              </w:rPr>
              <w:t>Наименование работ, услуг</w:t>
            </w:r>
            <w:r>
              <w:rPr>
                <w:rFonts w:ascii="Times New Roman" w:hAnsi="Times New Roman"/>
                <w:sz w:val="24"/>
                <w:szCs w:val="24"/>
              </w:rPr>
              <w:t>, материалов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8B" w:rsidRPr="00301BB8" w:rsidRDefault="003A488B" w:rsidP="00364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1B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8B" w:rsidRPr="00301BB8" w:rsidRDefault="003A488B" w:rsidP="00364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1B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488B" w:rsidRPr="00301BB8" w:rsidRDefault="003A488B" w:rsidP="00364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1B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Примечание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9669F" w:rsidRPr="00745BF8" w:rsidTr="003647BE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69F" w:rsidRPr="00301BB8" w:rsidRDefault="00C9669F" w:rsidP="00C96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Разборка бортовых камней: на бетонном основании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2,55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745BF8" w:rsidRDefault="00C9669F" w:rsidP="00C966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669F" w:rsidRPr="00745BF8" w:rsidTr="003647BE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69F" w:rsidRDefault="00C9669F" w:rsidP="00C96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Установка бортовых камней бетонных: при других видах покрытий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2,55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745BF8" w:rsidRDefault="00C9669F" w:rsidP="00C966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669F" w:rsidRPr="00745BF8" w:rsidTr="003647BE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69F" w:rsidRDefault="00C9669F" w:rsidP="00C96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Смеси бетонные тяжелого бетона (БСТ) на щебне из гравия, класс В20, F(1)150, W6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15,045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745BF8" w:rsidRDefault="00C9669F" w:rsidP="00C966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669F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69F" w:rsidRDefault="00C9669F" w:rsidP="00C96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Камни бортовые бетонные марки БР, БВ, бетон В22,5 (М300)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11,475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745BF8" w:rsidRDefault="00C9669F" w:rsidP="00C966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669F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69F" w:rsidRDefault="00C9669F" w:rsidP="00C96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Разборка покрытий и оснований: асфальтобетонных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0,478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745BF8" w:rsidRDefault="00C9669F" w:rsidP="00C966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669F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69F" w:rsidRDefault="00C9669F" w:rsidP="00C96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Разборка покрытий и оснований: щебеночных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745BF8" w:rsidRDefault="00C9669F" w:rsidP="00C966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669F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69F" w:rsidRDefault="00C9669F" w:rsidP="00C96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Уплотнение грунта пневматическими трамбовками, группа грунтов: 1-2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745BF8" w:rsidRDefault="00C9669F" w:rsidP="00C966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669F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69F" w:rsidRDefault="00C9669F" w:rsidP="00C96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оснований толщиной 12 см под тротуары из кирпичного или известнякового щебня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745BF8" w:rsidRDefault="00C9669F" w:rsidP="00C966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669F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69F" w:rsidRDefault="00C9669F" w:rsidP="00C96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Щебень из плотных горных пород для строительных работ М 800, фракция 5(3)-20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745BF8" w:rsidRDefault="00C9669F" w:rsidP="00C966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669F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69F" w:rsidRDefault="00C9669F" w:rsidP="00C96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покрытий тротуаров из бетонной плитки типа "Брусчатка": веерным мощением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745BF8" w:rsidRDefault="00C9669F" w:rsidP="00C966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669F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69F" w:rsidRDefault="00C9669F" w:rsidP="00C96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Смеси сухие цементно-песчаные монтажно-кладочные, крупность заполнителя не более 3,5 мм, класс В15 (М200), F100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16,245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745BF8" w:rsidRDefault="00C9669F" w:rsidP="00C966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669F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69F" w:rsidRDefault="00C9669F" w:rsidP="00C96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Песок природный для строительных работ I класс, мелкий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1,86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745BF8" w:rsidRDefault="00C9669F" w:rsidP="00C966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669F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69F" w:rsidRDefault="00C9669F" w:rsidP="00C96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Плитка </w:t>
            </w:r>
            <w:proofErr w:type="spellStart"/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вибропрессованная</w:t>
            </w:r>
            <w:proofErr w:type="spellEnd"/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тротуарная, форма прямоугольник, на белом цементе, цветная, размеры 90х75х60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745BF8" w:rsidRDefault="00C9669F" w:rsidP="00C966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669F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69F" w:rsidRDefault="00C9669F" w:rsidP="00C96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Резка тротуарной плитки толщиной до 70 мм: угловой шлифовальной машинкой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 реза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745BF8" w:rsidRDefault="00C9669F" w:rsidP="00C966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669F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69F" w:rsidRDefault="00C9669F" w:rsidP="00C96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Установка бортовых камней бетонных газонных и садовых: при других видах покрытий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1,03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745BF8" w:rsidRDefault="00C9669F" w:rsidP="00C966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669F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69F" w:rsidRDefault="00C9669F" w:rsidP="00C96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Смеси бетонные тяжелого бетона (БСТ) на щебне из гравия, класс В20, F(1)150, W4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5,047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745BF8" w:rsidRDefault="00C9669F" w:rsidP="00C966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669F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69F" w:rsidRDefault="00C9669F" w:rsidP="00C96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Камни бортовые </w:t>
            </w:r>
            <w:proofErr w:type="spellStart"/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вибропрессованные</w:t>
            </w:r>
            <w:proofErr w:type="spellEnd"/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тротуарные, размеры 1000х200х80 мм, цветные на сером цементе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104,03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745BF8" w:rsidRDefault="00C9669F" w:rsidP="00C966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669F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69F" w:rsidRDefault="00C9669F" w:rsidP="00C96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Разборка покрытий и оснований: асфальтобетонных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745BF8" w:rsidRDefault="00C9669F" w:rsidP="00C966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669F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69F" w:rsidRDefault="00C9669F" w:rsidP="00C96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Розлив вяжущих материалов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745BF8" w:rsidRDefault="00C9669F" w:rsidP="00C966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669F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69F" w:rsidRDefault="00C9669F" w:rsidP="00C96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Битум нефтяной дорожный МГ 40/70, МГ 70/130, МГ 130/200, СГ 40/70, СГ 70/130, СГ 130/200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0,2163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745BF8" w:rsidRDefault="00C9669F" w:rsidP="00C966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669F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69F" w:rsidRDefault="00C9669F" w:rsidP="00C96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Устройство покрытия из горячих асфальтобетонных смесей </w:t>
            </w:r>
            <w:proofErr w:type="spellStart"/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асфальтоукладчиками</w:t>
            </w:r>
            <w:proofErr w:type="spellEnd"/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второго типоразмера, толщина слоя 4 см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745BF8" w:rsidRDefault="00C9669F" w:rsidP="00C966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669F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69F" w:rsidRDefault="00C9669F" w:rsidP="00C96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Смеси асфальтобетонные плотные крупнозернистые, тип Б, марка II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24,84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745BF8" w:rsidRDefault="00C9669F" w:rsidP="00C966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669F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69F" w:rsidRDefault="00C9669F" w:rsidP="00C96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 изменении толщины покрытия на 0,5 см добавлять или исключать: к норме 27-06-029-01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745BF8" w:rsidRDefault="00C9669F" w:rsidP="00C966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669F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69F" w:rsidRDefault="00C9669F" w:rsidP="00C96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Смеси асфальтобетонные плотные крупнозернистые, тип Б, марка II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12,41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745BF8" w:rsidRDefault="00C9669F" w:rsidP="00C966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669F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69F" w:rsidRDefault="00C9669F" w:rsidP="00C96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Розлив вяжущих материалов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0,105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745BF8" w:rsidRDefault="00C9669F" w:rsidP="00C966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669F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69F" w:rsidRDefault="00C9669F" w:rsidP="00C96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Битум нефтяной дорожный МГ 40/70, МГ 70/130, МГ 130/200, СГ 40/70, СГ 70/130, СГ 130/200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0,10815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745BF8" w:rsidRDefault="00C9669F" w:rsidP="00C966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669F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69F" w:rsidRDefault="00C9669F" w:rsidP="00C96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Устройство покрытия из горячих асфальтобетонных смесей </w:t>
            </w:r>
            <w:proofErr w:type="spellStart"/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асфальтоукладчиками</w:t>
            </w:r>
            <w:proofErr w:type="spellEnd"/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второго типоразмера, толщина слоя 4 см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745BF8" w:rsidRDefault="00C9669F" w:rsidP="00C966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669F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69F" w:rsidRDefault="00C9669F" w:rsidP="00C96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Смеси асфальтобетонные плотные мелкозернистые, тип Б, марка II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24,84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745BF8" w:rsidRDefault="00C9669F" w:rsidP="00C966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669F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69F" w:rsidRDefault="00C9669F" w:rsidP="00C96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Разборка железобетонных конструкций объемом более 1 м3 при помощи отбойных молотков из бетона марки: 100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9,7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745BF8" w:rsidRDefault="00C9669F" w:rsidP="00C966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669F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69F" w:rsidRDefault="00C9669F" w:rsidP="00C96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бетонной подготовки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745BF8" w:rsidRDefault="00C9669F" w:rsidP="00C966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669F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69F" w:rsidRDefault="00C9669F" w:rsidP="00C96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Смеси бетонные тяжелого бетона (БСТ) на гранитном щебне, класс В7,5, F(1)100, W4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0,408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745BF8" w:rsidRDefault="00C9669F" w:rsidP="00C966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669F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69F" w:rsidRDefault="00C9669F" w:rsidP="00C96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Гидроизоляция бетонных и оштукатуренных поверхностей с применением гидроизоляционной проникающей сухой смеси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0,1018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745BF8" w:rsidRDefault="00C9669F" w:rsidP="00C966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669F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69F" w:rsidRDefault="00C9669F" w:rsidP="00C96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Монтаж машин и механизмов на открытой площадке, масса машин и механизмов: до1 т Монтаж фонтана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745BF8" w:rsidRDefault="00C9669F" w:rsidP="00C966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669F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69F" w:rsidRDefault="00C9669F" w:rsidP="00C96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Бассейн фонтана Цветочный с кронштейнами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EE46A1" w:rsidRDefault="00C9669F" w:rsidP="00C966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9F" w:rsidRPr="00745BF8" w:rsidRDefault="00C9669F" w:rsidP="00C966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46A1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46A1" w:rsidRDefault="00EE46A1" w:rsidP="00EE4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Установка насосов погружных с электродвигателем производительностью: до 25 м3/час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745BF8" w:rsidRDefault="00EE46A1" w:rsidP="00EE46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46A1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46A1" w:rsidRDefault="00EE46A1" w:rsidP="00EE4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Фонтанный насос GFA-5003 150 Вт 4 м 5500л\ч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745BF8" w:rsidRDefault="00EE46A1" w:rsidP="00EE46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46A1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46A1" w:rsidRDefault="00EE46A1" w:rsidP="00EE4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Укладка трубопроводов из полиэтиленовых труб диаметром: до 50 мм (демонтаж)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745BF8" w:rsidRDefault="00EE46A1" w:rsidP="00EE46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46A1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46A1" w:rsidRDefault="00EE46A1" w:rsidP="00EE4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Укладка трубопроводов из полиэтиленовых труб диаметром: до 50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745BF8" w:rsidRDefault="00EE46A1" w:rsidP="00EE46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46A1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46A1" w:rsidRDefault="00EE46A1" w:rsidP="00EE4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Трубы ХПВХ, номинальное давление 1,6 МПа, диаметр 25 мм, толщина стенки 1,9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6,042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745BF8" w:rsidRDefault="00EE46A1" w:rsidP="00EE46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46A1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46A1" w:rsidRDefault="00EE46A1" w:rsidP="00EE4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Врезка в существующие сети из стальных труб стальных штуцеров (патрубков) диаметром: 50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745BF8" w:rsidRDefault="00EE46A1" w:rsidP="00EE46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46A1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46A1" w:rsidRDefault="00EE46A1" w:rsidP="00EE4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745BF8" w:rsidRDefault="00EE46A1" w:rsidP="00EE46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46A1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46A1" w:rsidRDefault="00EE46A1" w:rsidP="00EE4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постели при одном кабеле в траншее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745BF8" w:rsidRDefault="00EE46A1" w:rsidP="00EE46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46A1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46A1" w:rsidRDefault="00EE46A1" w:rsidP="00EE4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Песок природный для строительных работ I класс, средний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745BF8" w:rsidRDefault="00EE46A1" w:rsidP="00EE46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46A1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46A1" w:rsidRDefault="00EE46A1" w:rsidP="00EE4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Прокладка труб гофрированных ПВХ в земле для защиты одного кабеля диаметром: 50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745BF8" w:rsidRDefault="00EE46A1" w:rsidP="00EE46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46A1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46A1" w:rsidRDefault="00EE46A1" w:rsidP="00EE4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Трубы полиэтиленовые гибкие гофрированные легкие без протяжки, номинальный внутренний диаметр 40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745BF8" w:rsidRDefault="00EE46A1" w:rsidP="00EE46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46A1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46A1" w:rsidRDefault="00EE46A1" w:rsidP="00EE4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Кабель до 35 </w:t>
            </w:r>
            <w:proofErr w:type="spellStart"/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кВ</w:t>
            </w:r>
            <w:proofErr w:type="spellEnd"/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 проложенных трубах, блоках и коробах, масса 1 м кабеля: до 6 кг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745BF8" w:rsidRDefault="00EE46A1" w:rsidP="00EE46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46A1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46A1" w:rsidRDefault="00EE46A1" w:rsidP="00EE4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Кабель силовой с алюминиевыми жилами </w:t>
            </w:r>
            <w:proofErr w:type="spellStart"/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АВБШв</w:t>
            </w:r>
            <w:proofErr w:type="spellEnd"/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3х2,5ок(N, PE)-660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1000 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0,00606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745BF8" w:rsidRDefault="00EE46A1" w:rsidP="00EE46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46A1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46A1" w:rsidRDefault="00EE46A1" w:rsidP="00EE4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Засыпка вручную траншей, пазух котлованов и ям, группа грунтов: 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0,008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745BF8" w:rsidRDefault="00EE46A1" w:rsidP="00EE46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46A1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46A1" w:rsidRDefault="00EE46A1" w:rsidP="00EE4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Уплотнение грунта пневматическими трамбовками, группа грунтов: 1-2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0,008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745BF8" w:rsidRDefault="00EE46A1" w:rsidP="00EE46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46A1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46A1" w:rsidRDefault="00EE46A1" w:rsidP="00EE4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выравнивающего слоя из асфальтобетонной смеси: с применением укладчиков асфальтобетона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1,239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745BF8" w:rsidRDefault="00EE46A1" w:rsidP="00EE46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46A1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46A1" w:rsidRDefault="00EE46A1" w:rsidP="00EE4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Смеси асфальтобетонные плотные крупнозернистые, тип Б, марка II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125,139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745BF8" w:rsidRDefault="00EE46A1" w:rsidP="00EE46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46A1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46A1" w:rsidRDefault="00EE46A1" w:rsidP="00EE4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Розлив вяжущих материалов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2,09496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745BF8" w:rsidRDefault="00EE46A1" w:rsidP="00EE46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46A1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46A1" w:rsidRDefault="00EE46A1" w:rsidP="00EE4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Битум нефтяной дорожный МГ 40/70, МГ 70/130, МГ 130/200, СГ 40/70, СГ 70/130, СГ 130/200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2,1578088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745BF8" w:rsidRDefault="00EE46A1" w:rsidP="00EE46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46A1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46A1" w:rsidRDefault="00EE46A1" w:rsidP="00EE4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Устройство покрытия из горячих асфальтобетонных смесей </w:t>
            </w:r>
            <w:proofErr w:type="spellStart"/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асфальтоукладчиками</w:t>
            </w:r>
            <w:proofErr w:type="spellEnd"/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второго типоразмера, толщина слоя 4 см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2,494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745BF8" w:rsidRDefault="00EE46A1" w:rsidP="00EE46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46A1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46A1" w:rsidRDefault="00EE46A1" w:rsidP="00EE4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Смеси асфальтобетонные плотные крупнозернистые, тип Б, марка II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247,8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745BF8" w:rsidRDefault="00EE46A1" w:rsidP="00EE46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46A1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46A1" w:rsidRDefault="00EE46A1" w:rsidP="00EE4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Регулирование высотного положения крышек колодцев с подъемом на высоту: свыше 5 до 10 см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745BF8" w:rsidRDefault="00EE46A1" w:rsidP="00EE46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46A1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46A1" w:rsidRDefault="00EE46A1" w:rsidP="00EE4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Раствор готовый кладочный, цементно-песчаный, М150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EE46A1" w:rsidRDefault="00EE46A1" w:rsidP="00EE46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6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0,128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6A1" w:rsidRPr="00745BF8" w:rsidRDefault="00EE46A1" w:rsidP="00EE46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B12F2" w:rsidRDefault="003B12F2" w:rsidP="00592AD8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294C2E" w:rsidRPr="00294C2E" w:rsidRDefault="00294C2E" w:rsidP="00294C2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294C2E">
        <w:rPr>
          <w:rFonts w:ascii="Times New Roman" w:hAnsi="Times New Roman"/>
          <w:sz w:val="24"/>
          <w:szCs w:val="24"/>
        </w:rPr>
        <w:t xml:space="preserve">Председатель комиссии:  </w:t>
      </w:r>
      <w:r w:rsidRPr="00294C2E">
        <w:rPr>
          <w:rFonts w:ascii="Times New Roman" w:hAnsi="Times New Roman"/>
          <w:sz w:val="24"/>
          <w:szCs w:val="24"/>
          <w:u w:val="single"/>
        </w:rPr>
        <w:t>главный инженер</w:t>
      </w:r>
      <w:r w:rsidRPr="00294C2E">
        <w:rPr>
          <w:rFonts w:ascii="Times New Roman" w:hAnsi="Times New Roman"/>
          <w:sz w:val="24"/>
          <w:szCs w:val="24"/>
        </w:rPr>
        <w:t xml:space="preserve">___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</w:t>
      </w:r>
      <w:proofErr w:type="spellStart"/>
      <w:r>
        <w:rPr>
          <w:rFonts w:ascii="Times New Roman" w:hAnsi="Times New Roman"/>
          <w:sz w:val="24"/>
          <w:szCs w:val="24"/>
        </w:rPr>
        <w:t>Сагоян</w:t>
      </w:r>
      <w:proofErr w:type="spellEnd"/>
      <w:r>
        <w:rPr>
          <w:rFonts w:ascii="Times New Roman" w:hAnsi="Times New Roman"/>
          <w:sz w:val="24"/>
          <w:szCs w:val="24"/>
        </w:rPr>
        <w:t xml:space="preserve"> С.А.</w:t>
      </w:r>
    </w:p>
    <w:p w:rsidR="00294C2E" w:rsidRPr="004175F3" w:rsidRDefault="00294C2E" w:rsidP="00294C2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  <w:t>(должность)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</w:r>
    </w:p>
    <w:p w:rsidR="00294C2E" w:rsidRPr="00294C2E" w:rsidRDefault="00294C2E" w:rsidP="00294C2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294C2E">
        <w:rPr>
          <w:rFonts w:ascii="Times New Roman" w:hAnsi="Times New Roman"/>
          <w:sz w:val="24"/>
          <w:szCs w:val="24"/>
        </w:rPr>
        <w:t xml:space="preserve">Члены комиссии:              </w:t>
      </w:r>
      <w:r w:rsidRPr="00294C2E">
        <w:rPr>
          <w:rFonts w:ascii="Times New Roman" w:hAnsi="Times New Roman"/>
          <w:sz w:val="24"/>
          <w:szCs w:val="24"/>
          <w:u w:val="single"/>
        </w:rPr>
        <w:t>инженер - строитель</w:t>
      </w:r>
      <w:r w:rsidRPr="00294C2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31EC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______________Исакова Е.С.</w:t>
      </w:r>
    </w:p>
    <w:p w:rsidR="00294C2E" w:rsidRPr="004175F3" w:rsidRDefault="00294C2E" w:rsidP="00294C2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  <w:t>(должность)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</w:r>
    </w:p>
    <w:p w:rsidR="00294C2E" w:rsidRPr="00294C2E" w:rsidRDefault="00294C2E" w:rsidP="00294C2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75F3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931ECC">
        <w:rPr>
          <w:rFonts w:ascii="Times New Roman" w:hAnsi="Times New Roman" w:cs="Times New Roman"/>
          <w:sz w:val="22"/>
          <w:szCs w:val="22"/>
        </w:rPr>
        <w:t xml:space="preserve">        </w:t>
      </w:r>
      <w:r w:rsidRPr="004175F3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294C2E">
        <w:rPr>
          <w:rFonts w:ascii="Times New Roman" w:hAnsi="Times New Roman"/>
          <w:sz w:val="24"/>
          <w:szCs w:val="24"/>
          <w:u w:val="single"/>
        </w:rPr>
        <w:t>инженер ТВ и КХ</w:t>
      </w:r>
      <w:r w:rsidRPr="00294C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4C2E">
        <w:rPr>
          <w:rFonts w:ascii="Times New Roman" w:hAnsi="Times New Roman" w:cs="Times New Roman"/>
          <w:sz w:val="24"/>
          <w:szCs w:val="24"/>
        </w:rPr>
        <w:t xml:space="preserve">__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Михальский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Ю.В.</w:t>
      </w:r>
    </w:p>
    <w:p w:rsidR="00294C2E" w:rsidRDefault="00294C2E" w:rsidP="00294C2E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</w:t>
      </w:r>
      <w:r w:rsidRPr="004175F3">
        <w:rPr>
          <w:rFonts w:ascii="Times New Roman" w:hAnsi="Times New Roman"/>
          <w:sz w:val="20"/>
          <w:szCs w:val="20"/>
          <w:vertAlign w:val="superscript"/>
        </w:rPr>
        <w:tab/>
        <w:t xml:space="preserve">                         (должность)</w:t>
      </w:r>
      <w:r w:rsidRPr="004175F3">
        <w:rPr>
          <w:rFonts w:ascii="Times New Roman" w:hAnsi="Times New Roman"/>
          <w:sz w:val="20"/>
          <w:szCs w:val="20"/>
          <w:vertAlign w:val="superscript"/>
        </w:rPr>
        <w:tab/>
      </w:r>
    </w:p>
    <w:p w:rsidR="003A488B" w:rsidRDefault="003A488B" w:rsidP="00AF63A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3A488B" w:rsidSect="005864E6">
      <w:headerReference w:type="default" r:id="rId9"/>
      <w:pgSz w:w="11906" w:h="16838"/>
      <w:pgMar w:top="709" w:right="566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B9D" w:rsidRDefault="00286B9D" w:rsidP="004175F3">
      <w:pPr>
        <w:spacing w:after="0" w:line="240" w:lineRule="auto"/>
      </w:pPr>
      <w:r>
        <w:separator/>
      </w:r>
    </w:p>
  </w:endnote>
  <w:endnote w:type="continuationSeparator" w:id="0">
    <w:p w:rsidR="00286B9D" w:rsidRDefault="00286B9D" w:rsidP="00417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B9D" w:rsidRDefault="00286B9D" w:rsidP="004175F3">
      <w:pPr>
        <w:spacing w:after="0" w:line="240" w:lineRule="auto"/>
      </w:pPr>
      <w:r>
        <w:separator/>
      </w:r>
    </w:p>
  </w:footnote>
  <w:footnote w:type="continuationSeparator" w:id="0">
    <w:p w:rsidR="00286B9D" w:rsidRDefault="00286B9D" w:rsidP="00417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5F3" w:rsidRDefault="004175F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A295B">
      <w:rPr>
        <w:noProof/>
      </w:rPr>
      <w:t>4</w:t>
    </w:r>
    <w:r>
      <w:fldChar w:fldCharType="end"/>
    </w:r>
  </w:p>
  <w:p w:rsidR="004175F3" w:rsidRDefault="004175F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42C37"/>
    <w:multiLevelType w:val="hybridMultilevel"/>
    <w:tmpl w:val="FB4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9F27E86"/>
    <w:multiLevelType w:val="hybridMultilevel"/>
    <w:tmpl w:val="3538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E4"/>
    <w:rsid w:val="000035D6"/>
    <w:rsid w:val="00006044"/>
    <w:rsid w:val="00025671"/>
    <w:rsid w:val="000260D6"/>
    <w:rsid w:val="000361AD"/>
    <w:rsid w:val="00040C8A"/>
    <w:rsid w:val="00052E64"/>
    <w:rsid w:val="00053406"/>
    <w:rsid w:val="00057705"/>
    <w:rsid w:val="00064897"/>
    <w:rsid w:val="00066E6C"/>
    <w:rsid w:val="0008090C"/>
    <w:rsid w:val="00080E42"/>
    <w:rsid w:val="00082011"/>
    <w:rsid w:val="0008295B"/>
    <w:rsid w:val="00083993"/>
    <w:rsid w:val="0009006A"/>
    <w:rsid w:val="00096E8D"/>
    <w:rsid w:val="000B584A"/>
    <w:rsid w:val="000C2D8F"/>
    <w:rsid w:val="000C42F9"/>
    <w:rsid w:val="000E09B5"/>
    <w:rsid w:val="000E5CDE"/>
    <w:rsid w:val="000E6398"/>
    <w:rsid w:val="000F7C85"/>
    <w:rsid w:val="001037E9"/>
    <w:rsid w:val="001116CD"/>
    <w:rsid w:val="00121148"/>
    <w:rsid w:val="00126902"/>
    <w:rsid w:val="001406B4"/>
    <w:rsid w:val="00142056"/>
    <w:rsid w:val="00147B01"/>
    <w:rsid w:val="00147EAB"/>
    <w:rsid w:val="00163868"/>
    <w:rsid w:val="00164E7D"/>
    <w:rsid w:val="001708E6"/>
    <w:rsid w:val="00171C96"/>
    <w:rsid w:val="00184CDD"/>
    <w:rsid w:val="00190F70"/>
    <w:rsid w:val="00193451"/>
    <w:rsid w:val="0019430C"/>
    <w:rsid w:val="0019703B"/>
    <w:rsid w:val="001A0480"/>
    <w:rsid w:val="001A5C46"/>
    <w:rsid w:val="001A5C83"/>
    <w:rsid w:val="001A61E7"/>
    <w:rsid w:val="001A6999"/>
    <w:rsid w:val="001A771F"/>
    <w:rsid w:val="001C3510"/>
    <w:rsid w:val="001C46D7"/>
    <w:rsid w:val="001E7BC9"/>
    <w:rsid w:val="001F27D9"/>
    <w:rsid w:val="00203613"/>
    <w:rsid w:val="002104B1"/>
    <w:rsid w:val="002114C6"/>
    <w:rsid w:val="00211E82"/>
    <w:rsid w:val="00212281"/>
    <w:rsid w:val="00227D39"/>
    <w:rsid w:val="00235915"/>
    <w:rsid w:val="00236619"/>
    <w:rsid w:val="0024063C"/>
    <w:rsid w:val="0024719E"/>
    <w:rsid w:val="002501F4"/>
    <w:rsid w:val="00266EA1"/>
    <w:rsid w:val="0028673C"/>
    <w:rsid w:val="00286B9D"/>
    <w:rsid w:val="00287790"/>
    <w:rsid w:val="002931CB"/>
    <w:rsid w:val="00294C2E"/>
    <w:rsid w:val="002B6E81"/>
    <w:rsid w:val="002B775B"/>
    <w:rsid w:val="002D3F94"/>
    <w:rsid w:val="002E50D9"/>
    <w:rsid w:val="00301BB8"/>
    <w:rsid w:val="00307B37"/>
    <w:rsid w:val="0032075C"/>
    <w:rsid w:val="003255B7"/>
    <w:rsid w:val="00330591"/>
    <w:rsid w:val="00345937"/>
    <w:rsid w:val="00356629"/>
    <w:rsid w:val="0035682E"/>
    <w:rsid w:val="00360431"/>
    <w:rsid w:val="00361C2A"/>
    <w:rsid w:val="003647BE"/>
    <w:rsid w:val="00366D4E"/>
    <w:rsid w:val="00370F88"/>
    <w:rsid w:val="00373034"/>
    <w:rsid w:val="003815F2"/>
    <w:rsid w:val="0038324F"/>
    <w:rsid w:val="003844AE"/>
    <w:rsid w:val="00391B18"/>
    <w:rsid w:val="003A1763"/>
    <w:rsid w:val="003A1EE4"/>
    <w:rsid w:val="003A3F7D"/>
    <w:rsid w:val="003A488B"/>
    <w:rsid w:val="003A4FD8"/>
    <w:rsid w:val="003B12F2"/>
    <w:rsid w:val="003B5DEA"/>
    <w:rsid w:val="003D1D9A"/>
    <w:rsid w:val="004175F3"/>
    <w:rsid w:val="0042142C"/>
    <w:rsid w:val="00425CC5"/>
    <w:rsid w:val="00442970"/>
    <w:rsid w:val="0044411E"/>
    <w:rsid w:val="004453A7"/>
    <w:rsid w:val="00447284"/>
    <w:rsid w:val="00450E85"/>
    <w:rsid w:val="00456B14"/>
    <w:rsid w:val="0046174E"/>
    <w:rsid w:val="00463357"/>
    <w:rsid w:val="00470493"/>
    <w:rsid w:val="00484864"/>
    <w:rsid w:val="00484EB5"/>
    <w:rsid w:val="004871C6"/>
    <w:rsid w:val="0049032A"/>
    <w:rsid w:val="004A15B9"/>
    <w:rsid w:val="004A2854"/>
    <w:rsid w:val="004A7459"/>
    <w:rsid w:val="004B3465"/>
    <w:rsid w:val="004C2823"/>
    <w:rsid w:val="004C37AF"/>
    <w:rsid w:val="004D0D18"/>
    <w:rsid w:val="004D0D3B"/>
    <w:rsid w:val="004D2C62"/>
    <w:rsid w:val="004F1CFD"/>
    <w:rsid w:val="004F6F90"/>
    <w:rsid w:val="005004C0"/>
    <w:rsid w:val="00515F05"/>
    <w:rsid w:val="00520C45"/>
    <w:rsid w:val="00524BC2"/>
    <w:rsid w:val="005261A7"/>
    <w:rsid w:val="00531E66"/>
    <w:rsid w:val="00532CED"/>
    <w:rsid w:val="00534044"/>
    <w:rsid w:val="00544F9A"/>
    <w:rsid w:val="00557F20"/>
    <w:rsid w:val="00560932"/>
    <w:rsid w:val="00561DFD"/>
    <w:rsid w:val="00566049"/>
    <w:rsid w:val="005864E6"/>
    <w:rsid w:val="00592AD8"/>
    <w:rsid w:val="00596930"/>
    <w:rsid w:val="005A49A0"/>
    <w:rsid w:val="005B5492"/>
    <w:rsid w:val="005B715E"/>
    <w:rsid w:val="005C533A"/>
    <w:rsid w:val="005D4CD4"/>
    <w:rsid w:val="005E0622"/>
    <w:rsid w:val="005F00E3"/>
    <w:rsid w:val="0061043A"/>
    <w:rsid w:val="006159E4"/>
    <w:rsid w:val="006206E7"/>
    <w:rsid w:val="006352CC"/>
    <w:rsid w:val="00635450"/>
    <w:rsid w:val="006354C6"/>
    <w:rsid w:val="00646515"/>
    <w:rsid w:val="006468B6"/>
    <w:rsid w:val="006503C4"/>
    <w:rsid w:val="00651F44"/>
    <w:rsid w:val="00654473"/>
    <w:rsid w:val="00660713"/>
    <w:rsid w:val="00661A35"/>
    <w:rsid w:val="00671E42"/>
    <w:rsid w:val="0068132D"/>
    <w:rsid w:val="006852C6"/>
    <w:rsid w:val="00695A8A"/>
    <w:rsid w:val="006A0C16"/>
    <w:rsid w:val="006C037F"/>
    <w:rsid w:val="006C425D"/>
    <w:rsid w:val="006E039F"/>
    <w:rsid w:val="006E08A3"/>
    <w:rsid w:val="006E113F"/>
    <w:rsid w:val="006E1DEA"/>
    <w:rsid w:val="006F6F17"/>
    <w:rsid w:val="00702341"/>
    <w:rsid w:val="0071539D"/>
    <w:rsid w:val="00715F8A"/>
    <w:rsid w:val="00740872"/>
    <w:rsid w:val="00745BF8"/>
    <w:rsid w:val="007523C1"/>
    <w:rsid w:val="0075485A"/>
    <w:rsid w:val="00760054"/>
    <w:rsid w:val="007724D8"/>
    <w:rsid w:val="00772FF3"/>
    <w:rsid w:val="007731DF"/>
    <w:rsid w:val="00773201"/>
    <w:rsid w:val="007909F6"/>
    <w:rsid w:val="007915AB"/>
    <w:rsid w:val="007A3D8E"/>
    <w:rsid w:val="007A4C05"/>
    <w:rsid w:val="007B4E94"/>
    <w:rsid w:val="007D0CB9"/>
    <w:rsid w:val="007D18E8"/>
    <w:rsid w:val="007D3782"/>
    <w:rsid w:val="007E57DE"/>
    <w:rsid w:val="008001DC"/>
    <w:rsid w:val="00805403"/>
    <w:rsid w:val="00812139"/>
    <w:rsid w:val="00812ECA"/>
    <w:rsid w:val="00825C16"/>
    <w:rsid w:val="00831FA7"/>
    <w:rsid w:val="008402A1"/>
    <w:rsid w:val="00841A81"/>
    <w:rsid w:val="00874027"/>
    <w:rsid w:val="008746C2"/>
    <w:rsid w:val="00874E86"/>
    <w:rsid w:val="00880E15"/>
    <w:rsid w:val="00884E61"/>
    <w:rsid w:val="00896FE3"/>
    <w:rsid w:val="008A73B0"/>
    <w:rsid w:val="008B4741"/>
    <w:rsid w:val="008B6EFF"/>
    <w:rsid w:val="008C424B"/>
    <w:rsid w:val="008D2039"/>
    <w:rsid w:val="008D35A7"/>
    <w:rsid w:val="008E7704"/>
    <w:rsid w:val="008F0112"/>
    <w:rsid w:val="00900145"/>
    <w:rsid w:val="00906A15"/>
    <w:rsid w:val="009140F5"/>
    <w:rsid w:val="00920652"/>
    <w:rsid w:val="00924BED"/>
    <w:rsid w:val="009314BC"/>
    <w:rsid w:val="009316CF"/>
    <w:rsid w:val="00931BA7"/>
    <w:rsid w:val="00931ECC"/>
    <w:rsid w:val="00954315"/>
    <w:rsid w:val="00962730"/>
    <w:rsid w:val="00970DEF"/>
    <w:rsid w:val="0098056C"/>
    <w:rsid w:val="00980744"/>
    <w:rsid w:val="00981683"/>
    <w:rsid w:val="009871D3"/>
    <w:rsid w:val="009A0007"/>
    <w:rsid w:val="009A164B"/>
    <w:rsid w:val="009A5695"/>
    <w:rsid w:val="009A6D6B"/>
    <w:rsid w:val="009C1652"/>
    <w:rsid w:val="009C5475"/>
    <w:rsid w:val="009D28AB"/>
    <w:rsid w:val="009E598B"/>
    <w:rsid w:val="009E7828"/>
    <w:rsid w:val="009F2398"/>
    <w:rsid w:val="00A23091"/>
    <w:rsid w:val="00A2546B"/>
    <w:rsid w:val="00A3258C"/>
    <w:rsid w:val="00A45E57"/>
    <w:rsid w:val="00A47E00"/>
    <w:rsid w:val="00A54118"/>
    <w:rsid w:val="00A60F2D"/>
    <w:rsid w:val="00A63796"/>
    <w:rsid w:val="00A9089A"/>
    <w:rsid w:val="00A92986"/>
    <w:rsid w:val="00A9336F"/>
    <w:rsid w:val="00A93E75"/>
    <w:rsid w:val="00AA295B"/>
    <w:rsid w:val="00AB1398"/>
    <w:rsid w:val="00AC6BC4"/>
    <w:rsid w:val="00AE0DB5"/>
    <w:rsid w:val="00AE5761"/>
    <w:rsid w:val="00AF51E9"/>
    <w:rsid w:val="00AF63AC"/>
    <w:rsid w:val="00AF7D76"/>
    <w:rsid w:val="00B31F95"/>
    <w:rsid w:val="00B53E48"/>
    <w:rsid w:val="00B57574"/>
    <w:rsid w:val="00B605E2"/>
    <w:rsid w:val="00B673E7"/>
    <w:rsid w:val="00B70790"/>
    <w:rsid w:val="00B73C92"/>
    <w:rsid w:val="00B937F4"/>
    <w:rsid w:val="00B93F47"/>
    <w:rsid w:val="00BA0BC7"/>
    <w:rsid w:val="00BA19DD"/>
    <w:rsid w:val="00BB221F"/>
    <w:rsid w:val="00BD0E88"/>
    <w:rsid w:val="00BD567A"/>
    <w:rsid w:val="00BE28DA"/>
    <w:rsid w:val="00BE6072"/>
    <w:rsid w:val="00C01DF0"/>
    <w:rsid w:val="00C11E59"/>
    <w:rsid w:val="00C13E51"/>
    <w:rsid w:val="00C15E2A"/>
    <w:rsid w:val="00C16238"/>
    <w:rsid w:val="00C22EEE"/>
    <w:rsid w:val="00C235D0"/>
    <w:rsid w:val="00C24BD2"/>
    <w:rsid w:val="00C2583E"/>
    <w:rsid w:val="00C62638"/>
    <w:rsid w:val="00C62866"/>
    <w:rsid w:val="00C86ADF"/>
    <w:rsid w:val="00C95E4F"/>
    <w:rsid w:val="00C9669F"/>
    <w:rsid w:val="00CA35AA"/>
    <w:rsid w:val="00CB524F"/>
    <w:rsid w:val="00CD0999"/>
    <w:rsid w:val="00CD44DF"/>
    <w:rsid w:val="00CE3861"/>
    <w:rsid w:val="00CF29F1"/>
    <w:rsid w:val="00D03584"/>
    <w:rsid w:val="00D05752"/>
    <w:rsid w:val="00D1361E"/>
    <w:rsid w:val="00D23063"/>
    <w:rsid w:val="00D27ACB"/>
    <w:rsid w:val="00D427D6"/>
    <w:rsid w:val="00D52F48"/>
    <w:rsid w:val="00D53391"/>
    <w:rsid w:val="00D54847"/>
    <w:rsid w:val="00D54B06"/>
    <w:rsid w:val="00D57E72"/>
    <w:rsid w:val="00D64269"/>
    <w:rsid w:val="00D72559"/>
    <w:rsid w:val="00D81707"/>
    <w:rsid w:val="00D94C16"/>
    <w:rsid w:val="00DC6A17"/>
    <w:rsid w:val="00DD1CAE"/>
    <w:rsid w:val="00DF2655"/>
    <w:rsid w:val="00DF30FA"/>
    <w:rsid w:val="00DF34BE"/>
    <w:rsid w:val="00E05AF6"/>
    <w:rsid w:val="00E06443"/>
    <w:rsid w:val="00E16BE4"/>
    <w:rsid w:val="00E20560"/>
    <w:rsid w:val="00E22B2F"/>
    <w:rsid w:val="00E23B91"/>
    <w:rsid w:val="00E25B50"/>
    <w:rsid w:val="00E32A38"/>
    <w:rsid w:val="00E41410"/>
    <w:rsid w:val="00E42880"/>
    <w:rsid w:val="00E461F4"/>
    <w:rsid w:val="00E46AD0"/>
    <w:rsid w:val="00E5658F"/>
    <w:rsid w:val="00E57D87"/>
    <w:rsid w:val="00E871C3"/>
    <w:rsid w:val="00E94B28"/>
    <w:rsid w:val="00E94DA7"/>
    <w:rsid w:val="00E97416"/>
    <w:rsid w:val="00EA3B35"/>
    <w:rsid w:val="00EA591C"/>
    <w:rsid w:val="00EA6BB7"/>
    <w:rsid w:val="00EC22C6"/>
    <w:rsid w:val="00EC699F"/>
    <w:rsid w:val="00EC714C"/>
    <w:rsid w:val="00ED7B4F"/>
    <w:rsid w:val="00EE46A1"/>
    <w:rsid w:val="00EF76E8"/>
    <w:rsid w:val="00F1627D"/>
    <w:rsid w:val="00F169AC"/>
    <w:rsid w:val="00F17C29"/>
    <w:rsid w:val="00F34463"/>
    <w:rsid w:val="00F40885"/>
    <w:rsid w:val="00F670DC"/>
    <w:rsid w:val="00F7165D"/>
    <w:rsid w:val="00F72924"/>
    <w:rsid w:val="00F7608D"/>
    <w:rsid w:val="00F87ECB"/>
    <w:rsid w:val="00F95F97"/>
    <w:rsid w:val="00FA5DA2"/>
    <w:rsid w:val="00FD0415"/>
    <w:rsid w:val="00FD7F3C"/>
    <w:rsid w:val="00FE1C85"/>
    <w:rsid w:val="00FE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38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C2D8F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42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7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97416"/>
    <w:rPr>
      <w:rFonts w:ascii="Segoe UI" w:hAnsi="Segoe UI" w:cs="Times New Roman"/>
      <w:sz w:val="18"/>
      <w:lang w:val="x-none" w:eastAsia="en-US"/>
    </w:rPr>
  </w:style>
  <w:style w:type="paragraph" w:customStyle="1" w:styleId="ConsPlusNonformat">
    <w:name w:val="ConsPlusNonformat"/>
    <w:rsid w:val="00096E8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4175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175F3"/>
    <w:rPr>
      <w:rFonts w:cs="Times New Roman"/>
      <w:lang w:val="x-none" w:eastAsia="en-US"/>
    </w:rPr>
  </w:style>
  <w:style w:type="paragraph" w:styleId="a9">
    <w:name w:val="footer"/>
    <w:basedOn w:val="a"/>
    <w:link w:val="aa"/>
    <w:uiPriority w:val="99"/>
    <w:unhideWhenUsed/>
    <w:rsid w:val="004175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4175F3"/>
    <w:rPr>
      <w:rFonts w:cs="Times New Roman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38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C2D8F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42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7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97416"/>
    <w:rPr>
      <w:rFonts w:ascii="Segoe UI" w:hAnsi="Segoe UI" w:cs="Times New Roman"/>
      <w:sz w:val="18"/>
      <w:lang w:val="x-none" w:eastAsia="en-US"/>
    </w:rPr>
  </w:style>
  <w:style w:type="paragraph" w:customStyle="1" w:styleId="ConsPlusNonformat">
    <w:name w:val="ConsPlusNonformat"/>
    <w:rsid w:val="00096E8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4175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175F3"/>
    <w:rPr>
      <w:rFonts w:cs="Times New Roman"/>
      <w:lang w:val="x-none" w:eastAsia="en-US"/>
    </w:rPr>
  </w:style>
  <w:style w:type="paragraph" w:styleId="a9">
    <w:name w:val="footer"/>
    <w:basedOn w:val="a"/>
    <w:link w:val="aa"/>
    <w:uiPriority w:val="99"/>
    <w:unhideWhenUsed/>
    <w:rsid w:val="004175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4175F3"/>
    <w:rPr>
      <w:rFonts w:cs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2F2F8-CF1A-43CD-9401-BC4F48A55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Microsoft</Company>
  <LinksUpToDate>false</LinksUpToDate>
  <CharactersWithSpaces>8392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ydenichandrey@gmail.com</dc:creator>
  <cp:lastModifiedBy>7</cp:lastModifiedBy>
  <cp:revision>2</cp:revision>
  <cp:lastPrinted>2025-10-28T13:04:00Z</cp:lastPrinted>
  <dcterms:created xsi:type="dcterms:W3CDTF">2025-10-29T12:28:00Z</dcterms:created>
  <dcterms:modified xsi:type="dcterms:W3CDTF">2025-10-29T12:28:00Z</dcterms:modified>
</cp:coreProperties>
</file>