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82370"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УТВЕРЖДЕНО</w:t>
      </w:r>
    </w:p>
    <w:p w14:paraId="5C0443CC"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 xml:space="preserve">Директор </w:t>
      </w:r>
    </w:p>
    <w:p w14:paraId="2AA9C739"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ГМУ «Санаторий «Белоруссия»</w:t>
      </w:r>
    </w:p>
    <w:p w14:paraId="4E4C8E94" w14:textId="77777777" w:rsidR="001E1663" w:rsidRPr="00DF26FF" w:rsidRDefault="001E1663" w:rsidP="001E1663">
      <w:pPr>
        <w:autoSpaceDE w:val="0"/>
        <w:autoSpaceDN w:val="0"/>
        <w:adjustRightInd w:val="0"/>
        <w:spacing w:after="0" w:line="240" w:lineRule="auto"/>
        <w:ind w:left="5664"/>
        <w:jc w:val="both"/>
        <w:rPr>
          <w:rFonts w:ascii="Times New Roman" w:hAnsi="Times New Roman" w:cs="Times New Roman"/>
        </w:rPr>
      </w:pPr>
    </w:p>
    <w:p w14:paraId="6A06986F" w14:textId="77777777" w:rsidR="001E1663" w:rsidRPr="00DF26FF" w:rsidRDefault="00DF47E2" w:rsidP="001E1663">
      <w:pPr>
        <w:autoSpaceDE w:val="0"/>
        <w:autoSpaceDN w:val="0"/>
        <w:adjustRightInd w:val="0"/>
        <w:spacing w:after="0" w:line="240" w:lineRule="auto"/>
        <w:ind w:left="5664"/>
        <w:jc w:val="both"/>
        <w:rPr>
          <w:rFonts w:ascii="Times New Roman" w:hAnsi="Times New Roman" w:cs="Times New Roman"/>
        </w:rPr>
      </w:pPr>
      <w:r w:rsidRPr="00DF26FF">
        <w:rPr>
          <w:rFonts w:ascii="Times New Roman" w:hAnsi="Times New Roman" w:cs="Times New Roman"/>
        </w:rPr>
        <w:t xml:space="preserve">_______________ </w:t>
      </w:r>
      <w:r w:rsidR="007A53F3" w:rsidRPr="00DF26FF">
        <w:rPr>
          <w:rFonts w:ascii="Times New Roman" w:hAnsi="Times New Roman" w:cs="Times New Roman"/>
        </w:rPr>
        <w:t xml:space="preserve"> </w:t>
      </w:r>
      <w:proofErr w:type="spellStart"/>
      <w:r w:rsidR="001E1663" w:rsidRPr="00DF26FF">
        <w:rPr>
          <w:rFonts w:ascii="Times New Roman" w:hAnsi="Times New Roman" w:cs="Times New Roman"/>
        </w:rPr>
        <w:t>А.М.Филон</w:t>
      </w:r>
      <w:proofErr w:type="spellEnd"/>
    </w:p>
    <w:p w14:paraId="1A12BDE8" w14:textId="77777777" w:rsidR="001E1663" w:rsidRPr="00DF26FF" w:rsidRDefault="001E1663" w:rsidP="001E1663">
      <w:pPr>
        <w:autoSpaceDE w:val="0"/>
        <w:autoSpaceDN w:val="0"/>
        <w:adjustRightInd w:val="0"/>
        <w:spacing w:after="0" w:line="240" w:lineRule="auto"/>
        <w:ind w:left="5664"/>
        <w:jc w:val="right"/>
        <w:rPr>
          <w:rFonts w:ascii="Times New Roman" w:hAnsi="Times New Roman" w:cs="Times New Roman"/>
        </w:rPr>
      </w:pPr>
    </w:p>
    <w:p w14:paraId="5C0C301E" w14:textId="4997C881" w:rsidR="001E1663" w:rsidRPr="00DF26FF" w:rsidRDefault="008A04A1" w:rsidP="001E1663">
      <w:pPr>
        <w:autoSpaceDE w:val="0"/>
        <w:autoSpaceDN w:val="0"/>
        <w:adjustRightInd w:val="0"/>
        <w:spacing w:after="0" w:line="240" w:lineRule="auto"/>
        <w:ind w:left="5664"/>
        <w:rPr>
          <w:rFonts w:ascii="Times New Roman" w:hAnsi="Times New Roman" w:cs="Times New Roman"/>
        </w:rPr>
      </w:pPr>
      <w:r>
        <w:rPr>
          <w:rFonts w:ascii="Times New Roman" w:hAnsi="Times New Roman" w:cs="Times New Roman"/>
        </w:rPr>
        <w:t>01.04</w:t>
      </w:r>
      <w:r w:rsidR="001E1663" w:rsidRPr="00DF26FF">
        <w:rPr>
          <w:rFonts w:ascii="Times New Roman" w:hAnsi="Times New Roman" w:cs="Times New Roman"/>
        </w:rPr>
        <w:t>.202</w:t>
      </w:r>
      <w:r>
        <w:rPr>
          <w:rFonts w:ascii="Times New Roman" w:hAnsi="Times New Roman" w:cs="Times New Roman"/>
        </w:rPr>
        <w:t>5</w:t>
      </w:r>
      <w:r w:rsidR="00DF47E2" w:rsidRPr="00DF26FF">
        <w:rPr>
          <w:rFonts w:ascii="Times New Roman" w:hAnsi="Times New Roman" w:cs="Times New Roman"/>
        </w:rPr>
        <w:t>г.</w:t>
      </w:r>
    </w:p>
    <w:p w14:paraId="5A9EC9A3"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p>
    <w:p w14:paraId="5803A8F5" w14:textId="024BA67F" w:rsidR="001E1663" w:rsidRPr="00DF26FF" w:rsidRDefault="000E2397" w:rsidP="001E1663">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КОНКУРСНЫЕ ДОКУМЕНТЫ</w:t>
      </w:r>
    </w:p>
    <w:p w14:paraId="1F7591BA" w14:textId="6B588007" w:rsidR="009758AA" w:rsidRPr="00DF26FF" w:rsidRDefault="001E1663" w:rsidP="009758AA">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 xml:space="preserve">по закупке </w:t>
      </w:r>
      <w:r w:rsidR="000E2397" w:rsidRPr="00DF26FF">
        <w:rPr>
          <w:rFonts w:ascii="Times New Roman" w:hAnsi="Times New Roman" w:cs="Times New Roman"/>
          <w:b/>
        </w:rPr>
        <w:t>продуктов питания</w:t>
      </w:r>
      <w:r w:rsidR="009758AA" w:rsidRPr="00DF26FF">
        <w:rPr>
          <w:rFonts w:ascii="Times New Roman" w:hAnsi="Times New Roman" w:cs="Times New Roman"/>
          <w:b/>
        </w:rPr>
        <w:t xml:space="preserve"> для нужд ГМУ «Санаторий «Белоруссия» </w:t>
      </w:r>
    </w:p>
    <w:p w14:paraId="7C64546C" w14:textId="56994A83" w:rsidR="001E1663" w:rsidRPr="00DF26FF"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lang w:eastAsia="ru-RU"/>
        </w:rPr>
      </w:pPr>
      <w:r w:rsidRPr="00DF26FF">
        <w:rPr>
          <w:rFonts w:ascii="Times New Roman" w:eastAsia="Times New Roman" w:hAnsi="Times New Roman" w:cs="Times New Roman"/>
          <w:b/>
          <w:lang w:eastAsia="ru-RU"/>
        </w:rPr>
        <w:t xml:space="preserve">в период с 01.01.2025 по 30.04.2025 году </w:t>
      </w:r>
      <w:r w:rsidR="000E2397" w:rsidRPr="00DF26FF">
        <w:rPr>
          <w:rFonts w:ascii="Times New Roman" w:eastAsia="Times New Roman" w:hAnsi="Times New Roman" w:cs="Times New Roman"/>
          <w:b/>
          <w:lang w:eastAsia="ru-RU"/>
        </w:rPr>
        <w:t>из</w:t>
      </w:r>
      <w:r w:rsidRPr="00DF26FF">
        <w:rPr>
          <w:rFonts w:ascii="Times New Roman" w:eastAsia="Times New Roman" w:hAnsi="Times New Roman" w:cs="Times New Roman"/>
          <w:b/>
          <w:lang w:eastAsia="ru-RU"/>
        </w:rPr>
        <w:t xml:space="preserve"> нескольки</w:t>
      </w:r>
      <w:r w:rsidR="000E2397" w:rsidRPr="00DF26FF">
        <w:rPr>
          <w:rFonts w:ascii="Times New Roman" w:eastAsia="Times New Roman" w:hAnsi="Times New Roman" w:cs="Times New Roman"/>
          <w:b/>
          <w:lang w:eastAsia="ru-RU"/>
        </w:rPr>
        <w:t>х</w:t>
      </w:r>
      <w:r w:rsidRPr="00DF26FF">
        <w:rPr>
          <w:rFonts w:ascii="Times New Roman" w:eastAsia="Times New Roman" w:hAnsi="Times New Roman" w:cs="Times New Roman"/>
          <w:b/>
          <w:lang w:eastAsia="ru-RU"/>
        </w:rPr>
        <w:t xml:space="preserve"> лот</w:t>
      </w:r>
      <w:r w:rsidR="000E2397" w:rsidRPr="00DF26FF">
        <w:rPr>
          <w:rFonts w:ascii="Times New Roman" w:eastAsia="Times New Roman" w:hAnsi="Times New Roman" w:cs="Times New Roman"/>
          <w:b/>
          <w:lang w:eastAsia="ru-RU"/>
        </w:rPr>
        <w:t>ов</w:t>
      </w:r>
    </w:p>
    <w:p w14:paraId="3007BADB" w14:textId="77777777" w:rsidR="009758AA" w:rsidRPr="00DF26FF" w:rsidRDefault="009758AA" w:rsidP="009758A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cs="Times New Roman"/>
        </w:rPr>
      </w:pPr>
    </w:p>
    <w:p w14:paraId="339834B5" w14:textId="77777777" w:rsidR="001E1663" w:rsidRPr="00DF26FF" w:rsidRDefault="001E1663" w:rsidP="001E1663">
      <w:pPr>
        <w:autoSpaceDE w:val="0"/>
        <w:autoSpaceDN w:val="0"/>
        <w:adjustRightInd w:val="0"/>
        <w:spacing w:after="0" w:line="240" w:lineRule="auto"/>
        <w:jc w:val="center"/>
        <w:rPr>
          <w:rFonts w:ascii="Times New Roman" w:hAnsi="Times New Roman" w:cs="Times New Roman"/>
        </w:rPr>
      </w:pPr>
      <w:r w:rsidRPr="00DF26FF">
        <w:rPr>
          <w:rFonts w:ascii="Times New Roman" w:hAnsi="Times New Roman" w:cs="Times New Roman"/>
        </w:rPr>
        <w:t>СОДЕРЖАНИЕ</w:t>
      </w:r>
    </w:p>
    <w:p w14:paraId="712AD2BA"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   Приглашение</w:t>
      </w:r>
      <w:r w:rsidR="00334640" w:rsidRPr="00DF26FF">
        <w:rPr>
          <w:rFonts w:ascii="Times New Roman" w:hAnsi="Times New Roman" w:cs="Times New Roman"/>
        </w:rPr>
        <w:t>.</w:t>
      </w:r>
    </w:p>
    <w:p w14:paraId="12E314A5"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w:t>
      </w:r>
      <w:r w:rsidRPr="00DF26FF">
        <w:rPr>
          <w:rFonts w:ascii="Times New Roman" w:hAnsi="Times New Roman" w:cs="Times New Roman"/>
          <w:lang w:val="en-US"/>
        </w:rPr>
        <w:t>I</w:t>
      </w:r>
      <w:r w:rsidRPr="00DF26FF">
        <w:rPr>
          <w:rFonts w:ascii="Times New Roman" w:hAnsi="Times New Roman" w:cs="Times New Roman"/>
        </w:rPr>
        <w:t>.  Предмет закупки</w:t>
      </w:r>
      <w:r w:rsidR="00334640" w:rsidRPr="00DF26FF">
        <w:rPr>
          <w:rFonts w:ascii="Times New Roman" w:hAnsi="Times New Roman" w:cs="Times New Roman"/>
        </w:rPr>
        <w:t>.</w:t>
      </w:r>
    </w:p>
    <w:p w14:paraId="2C9BC726"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II</w:t>
      </w:r>
      <w:r w:rsidRPr="00DF26FF">
        <w:rPr>
          <w:rFonts w:ascii="Times New Roman" w:hAnsi="Times New Roman" w:cs="Times New Roman"/>
          <w:lang w:val="en-US"/>
        </w:rPr>
        <w:t>I</w:t>
      </w:r>
      <w:r w:rsidRPr="00DF26FF">
        <w:rPr>
          <w:rFonts w:ascii="Times New Roman" w:hAnsi="Times New Roman" w:cs="Times New Roman"/>
        </w:rPr>
        <w:t>. Инструкции участникам конкурса</w:t>
      </w:r>
      <w:r w:rsidR="00334640" w:rsidRPr="00DF26FF">
        <w:rPr>
          <w:rFonts w:ascii="Times New Roman" w:hAnsi="Times New Roman" w:cs="Times New Roman"/>
        </w:rPr>
        <w:t>.</w:t>
      </w:r>
    </w:p>
    <w:p w14:paraId="6F33C209"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РАЗДЕЛ I</w:t>
      </w:r>
      <w:r w:rsidRPr="00DF26FF">
        <w:rPr>
          <w:rFonts w:ascii="Times New Roman" w:hAnsi="Times New Roman" w:cs="Times New Roman"/>
          <w:lang w:val="en-US"/>
        </w:rPr>
        <w:t>V</w:t>
      </w:r>
      <w:r w:rsidRPr="00DF26FF">
        <w:rPr>
          <w:rFonts w:ascii="Times New Roman" w:hAnsi="Times New Roman" w:cs="Times New Roman"/>
        </w:rPr>
        <w:t xml:space="preserve">. </w:t>
      </w:r>
      <w:r w:rsidR="00334640" w:rsidRPr="00DF26FF">
        <w:rPr>
          <w:rFonts w:ascii="Times New Roman" w:hAnsi="Times New Roman" w:cs="Times New Roman"/>
        </w:rPr>
        <w:t xml:space="preserve">Образец </w:t>
      </w:r>
      <w:r w:rsidRPr="00DF26FF">
        <w:rPr>
          <w:rFonts w:ascii="Times New Roman" w:hAnsi="Times New Roman" w:cs="Times New Roman"/>
        </w:rPr>
        <w:t>Предложени</w:t>
      </w:r>
      <w:r w:rsidR="00334640" w:rsidRPr="00DF26FF">
        <w:rPr>
          <w:rFonts w:ascii="Times New Roman" w:hAnsi="Times New Roman" w:cs="Times New Roman"/>
        </w:rPr>
        <w:t>я участника.</w:t>
      </w:r>
    </w:p>
    <w:p w14:paraId="2FA7CD2E" w14:textId="77777777" w:rsidR="001E1663" w:rsidRPr="00DF26FF" w:rsidRDefault="001E1663" w:rsidP="001E1663">
      <w:pPr>
        <w:autoSpaceDE w:val="0"/>
        <w:autoSpaceDN w:val="0"/>
        <w:adjustRightInd w:val="0"/>
        <w:spacing w:after="0" w:line="240" w:lineRule="auto"/>
        <w:rPr>
          <w:rFonts w:ascii="Times New Roman" w:hAnsi="Times New Roman" w:cs="Times New Roman"/>
        </w:rPr>
      </w:pPr>
      <w:r w:rsidRPr="00DF26FF">
        <w:rPr>
          <w:rFonts w:ascii="Times New Roman" w:hAnsi="Times New Roman" w:cs="Times New Roman"/>
        </w:rPr>
        <w:t xml:space="preserve">РАЗДЕЛ </w:t>
      </w:r>
      <w:r w:rsidRPr="00DF26FF">
        <w:rPr>
          <w:rFonts w:ascii="Times New Roman" w:hAnsi="Times New Roman" w:cs="Times New Roman"/>
          <w:lang w:val="en-US"/>
        </w:rPr>
        <w:t>V</w:t>
      </w:r>
      <w:r w:rsidRPr="00DF26FF">
        <w:rPr>
          <w:rFonts w:ascii="Times New Roman" w:hAnsi="Times New Roman" w:cs="Times New Roman"/>
        </w:rPr>
        <w:t xml:space="preserve">.  </w:t>
      </w:r>
      <w:r w:rsidR="00334640" w:rsidRPr="00DF26FF">
        <w:rPr>
          <w:rFonts w:ascii="Times New Roman" w:hAnsi="Times New Roman" w:cs="Times New Roman"/>
        </w:rPr>
        <w:t>Проект д</w:t>
      </w:r>
      <w:r w:rsidRPr="00DF26FF">
        <w:rPr>
          <w:rFonts w:ascii="Times New Roman" w:hAnsi="Times New Roman" w:cs="Times New Roman"/>
        </w:rPr>
        <w:t>оговор</w:t>
      </w:r>
      <w:r w:rsidR="00334640" w:rsidRPr="00DF26FF">
        <w:rPr>
          <w:rFonts w:ascii="Times New Roman" w:hAnsi="Times New Roman" w:cs="Times New Roman"/>
        </w:rPr>
        <w:t>а</w:t>
      </w:r>
    </w:p>
    <w:p w14:paraId="53772591" w14:textId="77777777" w:rsidR="001E1663" w:rsidRPr="00DF26FF" w:rsidRDefault="001E1663" w:rsidP="001E1663">
      <w:pPr>
        <w:spacing w:after="0" w:line="240" w:lineRule="auto"/>
        <w:jc w:val="center"/>
        <w:rPr>
          <w:rFonts w:ascii="Times New Roman" w:hAnsi="Times New Roman" w:cs="Times New Roman"/>
          <w:b/>
          <w:bCs/>
          <w:caps/>
        </w:rPr>
      </w:pPr>
      <w:r w:rsidRPr="00DF26FF">
        <w:rPr>
          <w:rFonts w:ascii="Times New Roman" w:hAnsi="Times New Roman" w:cs="Times New Roman"/>
          <w:b/>
          <w:bCs/>
          <w:caps/>
        </w:rPr>
        <w:t>РАЗДЕЛ I</w:t>
      </w:r>
      <w:r w:rsidRPr="00DF26FF">
        <w:rPr>
          <w:rFonts w:ascii="Times New Roman" w:hAnsi="Times New Roman" w:cs="Times New Roman"/>
          <w:b/>
          <w:bCs/>
          <w:caps/>
        </w:rPr>
        <w:br/>
        <w:t>ПРИГЛАШЕНИЕ</w:t>
      </w:r>
    </w:p>
    <w:p w14:paraId="1CE90CEF" w14:textId="77777777" w:rsidR="001E1663" w:rsidRPr="00DF26FF" w:rsidRDefault="001E1663" w:rsidP="001E1663">
      <w:pPr>
        <w:spacing w:after="0" w:line="240" w:lineRule="auto"/>
        <w:ind w:firstLine="567"/>
        <w:jc w:val="both"/>
        <w:rPr>
          <w:rFonts w:ascii="Times New Roman" w:hAnsi="Times New Roman" w:cs="Times New Roman"/>
        </w:rPr>
      </w:pPr>
      <w:r w:rsidRPr="00DF26FF">
        <w:rPr>
          <w:rFonts w:ascii="Times New Roman" w:hAnsi="Times New Roman" w:cs="Times New Roman"/>
        </w:rPr>
        <w:t>Приглашение, размещенное на официальном сайте (</w:t>
      </w:r>
      <w:r w:rsidR="009758AA" w:rsidRPr="00DF26FF">
        <w:rPr>
          <w:rFonts w:ascii="Times New Roman" w:hAnsi="Times New Roman" w:cs="Times New Roman"/>
        </w:rPr>
        <w:t>https://belorussia-crimea.ru/zakupki/</w:t>
      </w:r>
      <w:r w:rsidRPr="00DF26FF">
        <w:rPr>
          <w:rFonts w:ascii="Times New Roman" w:hAnsi="Times New Roman" w:cs="Times New Roman"/>
        </w:rPr>
        <w:t>).</w:t>
      </w:r>
    </w:p>
    <w:p w14:paraId="33A1FDD3" w14:textId="77777777" w:rsidR="001E1663" w:rsidRPr="00DF26FF" w:rsidRDefault="001E1663" w:rsidP="001E1663">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 xml:space="preserve">РАЗДЕЛ </w:t>
      </w:r>
      <w:r w:rsidRPr="00DF26FF">
        <w:rPr>
          <w:rFonts w:ascii="Times New Roman" w:hAnsi="Times New Roman" w:cs="Times New Roman"/>
          <w:b/>
          <w:lang w:val="en-US"/>
        </w:rPr>
        <w:t>I</w:t>
      </w:r>
      <w:r w:rsidRPr="00DF26FF">
        <w:rPr>
          <w:rFonts w:ascii="Times New Roman" w:hAnsi="Times New Roman" w:cs="Times New Roman"/>
          <w:b/>
        </w:rPr>
        <w:t>I</w:t>
      </w:r>
      <w:r w:rsidRPr="00DF26FF">
        <w:rPr>
          <w:rFonts w:ascii="Times New Roman" w:hAnsi="Times New Roman" w:cs="Times New Roman"/>
          <w:b/>
        </w:rPr>
        <w:br/>
        <w:t>ПРЕДМЕТ ЗАКУПКИ</w:t>
      </w:r>
    </w:p>
    <w:p w14:paraId="2812B61F" w14:textId="419AF0C9" w:rsidR="002B3956" w:rsidRPr="00DF26FF" w:rsidRDefault="00A33A36" w:rsidP="002B39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rPr>
      </w:pPr>
      <w:proofErr w:type="gramStart"/>
      <w:r>
        <w:rPr>
          <w:rFonts w:ascii="Times New Roman" w:hAnsi="Times New Roman" w:cs="Times New Roman"/>
        </w:rPr>
        <w:t>2.1. Л</w:t>
      </w:r>
      <w:r w:rsidRPr="00934362">
        <w:rPr>
          <w:rFonts w:ascii="Times New Roman" w:hAnsi="Times New Roman" w:cs="Times New Roman"/>
          <w:sz w:val="24"/>
          <w:szCs w:val="24"/>
        </w:rPr>
        <w:t xml:space="preserve">от №1 Бакалея, лот N2 Кондитерские изделия, лот N3 Молоко и молочная продукция, лот N4 Молочно-жировая продукция,  лот N 5 Мясные и колбасные изделия, лот N 6 Мясо, лот N 7 Рыба, рыбная продукция и морепродукты, лот N 8 Свежие овощи и фрукты, лот №9 Консервация, соленья, соусы и соки, </w:t>
      </w:r>
      <w:r>
        <w:rPr>
          <w:rFonts w:ascii="Times New Roman" w:hAnsi="Times New Roman" w:cs="Times New Roman"/>
          <w:sz w:val="24"/>
          <w:szCs w:val="24"/>
        </w:rPr>
        <w:t>лот №10 Напитки, вода, лот №11 Хлеб, лот №12 Яйцо</w:t>
      </w:r>
      <w:proofErr w:type="gramEnd"/>
      <w:r>
        <w:rPr>
          <w:rFonts w:ascii="Times New Roman" w:hAnsi="Times New Roman" w:cs="Times New Roman"/>
          <w:sz w:val="24"/>
          <w:szCs w:val="24"/>
        </w:rPr>
        <w:t>, лот № 13 Заморозка, полуфабрикаты, лот №14 Мороженое.</w:t>
      </w:r>
    </w:p>
    <w:p w14:paraId="5E7D34FE" w14:textId="5DB0BACD" w:rsidR="001E1663" w:rsidRPr="00DF26FF"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textAlignment w:val="baseline"/>
        <w:rPr>
          <w:rFonts w:ascii="Times New Roman" w:hAnsi="Times New Roman" w:cs="Times New Roman"/>
        </w:rPr>
      </w:pPr>
      <w:r w:rsidRPr="00DF26FF">
        <w:rPr>
          <w:rFonts w:ascii="Times New Roman" w:hAnsi="Times New Roman" w:cs="Times New Roman"/>
        </w:rPr>
        <w:t>2.2. Наименование подлежащих закупке товаров</w:t>
      </w:r>
      <w:r w:rsidR="00A92E45">
        <w:rPr>
          <w:rFonts w:ascii="Times New Roman" w:hAnsi="Times New Roman" w:cs="Times New Roman"/>
        </w:rPr>
        <w:t xml:space="preserve"> по лотам</w:t>
      </w:r>
      <w:bookmarkStart w:id="0" w:name="_GoBack"/>
      <w:bookmarkEnd w:id="0"/>
      <w:r w:rsidRPr="00DF26FF">
        <w:rPr>
          <w:rFonts w:ascii="Times New Roman" w:hAnsi="Times New Roman" w:cs="Times New Roman"/>
          <w:u w:val="single"/>
        </w:rPr>
        <w:t>,</w:t>
      </w:r>
      <w:r w:rsidRPr="00DF26FF">
        <w:rPr>
          <w:rFonts w:ascii="Times New Roman" w:hAnsi="Times New Roman" w:cs="Times New Roman"/>
        </w:rPr>
        <w:t xml:space="preserve"> м</w:t>
      </w:r>
      <w:r w:rsidRPr="00DF26FF">
        <w:rPr>
          <w:rFonts w:ascii="Times New Roman" w:hAnsi="Times New Roman" w:cs="Times New Roman"/>
          <w:color w:val="000000"/>
        </w:rPr>
        <w:t xml:space="preserve">инимально необходимые требования, предъявляемые к закупаемым товарам, единицы измерения товаров, сведения о количестве (объеме) содержаться в </w:t>
      </w:r>
      <w:r w:rsidR="00356581" w:rsidRPr="00DF26FF">
        <w:rPr>
          <w:rFonts w:ascii="Times New Roman" w:hAnsi="Times New Roman" w:cs="Times New Roman"/>
          <w:color w:val="000000"/>
          <w:u w:val="single"/>
        </w:rPr>
        <w:t xml:space="preserve">приложении к </w:t>
      </w:r>
      <w:r w:rsidRPr="00DF26FF">
        <w:rPr>
          <w:rFonts w:ascii="Times New Roman" w:hAnsi="Times New Roman" w:cs="Times New Roman"/>
          <w:color w:val="000000"/>
          <w:u w:val="single"/>
        </w:rPr>
        <w:t>Техническом</w:t>
      </w:r>
      <w:r w:rsidR="00356581" w:rsidRPr="00DF26FF">
        <w:rPr>
          <w:rFonts w:ascii="Times New Roman" w:hAnsi="Times New Roman" w:cs="Times New Roman"/>
          <w:color w:val="000000"/>
          <w:u w:val="single"/>
        </w:rPr>
        <w:t>у заданию</w:t>
      </w:r>
      <w:r w:rsidRPr="00DF26FF">
        <w:rPr>
          <w:rFonts w:ascii="Times New Roman" w:hAnsi="Times New Roman" w:cs="Times New Roman"/>
          <w:color w:val="000000"/>
          <w:u w:val="single"/>
        </w:rPr>
        <w:t xml:space="preserve"> </w:t>
      </w:r>
      <w:r w:rsidR="00356581" w:rsidRPr="00DF26FF">
        <w:rPr>
          <w:rFonts w:ascii="Times New Roman" w:hAnsi="Times New Roman" w:cs="Times New Roman"/>
          <w:color w:val="000000"/>
        </w:rPr>
        <w:t xml:space="preserve">(размещено на сайте </w:t>
      </w:r>
      <w:hyperlink r:id="rId9" w:history="1">
        <w:r w:rsidR="00356581" w:rsidRPr="00DF26FF">
          <w:rPr>
            <w:rStyle w:val="a8"/>
            <w:rFonts w:ascii="Times New Roman" w:hAnsi="Times New Roman" w:cs="Times New Roman"/>
          </w:rPr>
          <w:t>https://belorussia-crimea.ru/zakupki/</w:t>
        </w:r>
      </w:hyperlink>
      <w:r w:rsidR="00356581" w:rsidRPr="00DF26FF">
        <w:rPr>
          <w:rFonts w:ascii="Times New Roman" w:hAnsi="Times New Roman" w:cs="Times New Roman"/>
        </w:rPr>
        <w:t xml:space="preserve"> отдельной ссылкой).</w:t>
      </w:r>
    </w:p>
    <w:p w14:paraId="0466E019" w14:textId="77777777" w:rsidR="001E1663" w:rsidRPr="00DF26FF" w:rsidRDefault="001E1663" w:rsidP="001E1663">
      <w:pPr>
        <w:autoSpaceDE w:val="0"/>
        <w:autoSpaceDN w:val="0"/>
        <w:adjustRightInd w:val="0"/>
        <w:spacing w:after="0" w:line="240" w:lineRule="auto"/>
        <w:jc w:val="both"/>
        <w:rPr>
          <w:rFonts w:ascii="Times New Roman" w:hAnsi="Times New Roman" w:cs="Times New Roman"/>
        </w:rPr>
      </w:pPr>
    </w:p>
    <w:p w14:paraId="79AFE12A" w14:textId="34C76CC0" w:rsidR="001E1663" w:rsidRPr="00DF26FF" w:rsidRDefault="001E1663" w:rsidP="001E1663">
      <w:pPr>
        <w:autoSpaceDE w:val="0"/>
        <w:autoSpaceDN w:val="0"/>
        <w:adjustRightInd w:val="0"/>
        <w:spacing w:after="0" w:line="240" w:lineRule="auto"/>
        <w:jc w:val="center"/>
        <w:rPr>
          <w:rFonts w:ascii="Times New Roman" w:hAnsi="Times New Roman" w:cs="Times New Roman"/>
          <w:b/>
        </w:rPr>
      </w:pPr>
      <w:r w:rsidRPr="00DF26FF">
        <w:rPr>
          <w:rFonts w:ascii="Times New Roman" w:hAnsi="Times New Roman" w:cs="Times New Roman"/>
          <w:b/>
        </w:rPr>
        <w:t>РАЗДЕЛ I</w:t>
      </w:r>
      <w:r w:rsidRPr="00DF26FF">
        <w:rPr>
          <w:rFonts w:ascii="Times New Roman" w:hAnsi="Times New Roman" w:cs="Times New Roman"/>
          <w:b/>
          <w:lang w:val="en-US"/>
        </w:rPr>
        <w:t>I</w:t>
      </w:r>
      <w:r w:rsidRPr="00DF26FF">
        <w:rPr>
          <w:rFonts w:ascii="Times New Roman" w:hAnsi="Times New Roman" w:cs="Times New Roman"/>
          <w:b/>
        </w:rPr>
        <w:t>I</w:t>
      </w:r>
      <w:r w:rsidRPr="00DF26FF">
        <w:rPr>
          <w:rFonts w:ascii="Times New Roman" w:hAnsi="Times New Roman" w:cs="Times New Roman"/>
          <w:b/>
        </w:rPr>
        <w:br/>
        <w:t xml:space="preserve">ИНСТРУКЦИИ УЧАСТНИКАМ </w:t>
      </w:r>
      <w:r w:rsidR="008B5163" w:rsidRPr="00DF26FF">
        <w:rPr>
          <w:rFonts w:ascii="Times New Roman" w:hAnsi="Times New Roman" w:cs="Times New Roman"/>
          <w:b/>
        </w:rPr>
        <w:t>ОТКРЫТОГО КОНКУРСА</w:t>
      </w:r>
    </w:p>
    <w:p w14:paraId="6B5E1066" w14:textId="462881BF"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 xml:space="preserve">1. Требования к составу участников </w:t>
      </w:r>
      <w:r w:rsidR="008B5163" w:rsidRPr="00DF26FF">
        <w:rPr>
          <w:rFonts w:ascii="Times New Roman" w:hAnsi="Times New Roman" w:cs="Times New Roman"/>
          <w:b/>
        </w:rPr>
        <w:t>открытого конкурса</w:t>
      </w:r>
      <w:r w:rsidRPr="00DF26FF">
        <w:rPr>
          <w:rFonts w:ascii="Times New Roman" w:hAnsi="Times New Roman" w:cs="Times New Roman"/>
          <w:b/>
        </w:rPr>
        <w:t xml:space="preserve"> и их квалификационным данным</w:t>
      </w:r>
    </w:p>
    <w:p w14:paraId="12A81AE9"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Участвовать в процедуре могут поставщики, удовлетворяющие требованиям Приглашения. Предложения иных участников будут отклонены.</w:t>
      </w:r>
    </w:p>
    <w:p w14:paraId="561D07E1" w14:textId="19721B79"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 xml:space="preserve">2. Расходы на участие в </w:t>
      </w:r>
      <w:r w:rsidR="001E66C1" w:rsidRPr="00DF26FF">
        <w:rPr>
          <w:rFonts w:ascii="Times New Roman" w:hAnsi="Times New Roman" w:cs="Times New Roman"/>
          <w:b/>
        </w:rPr>
        <w:t>конкурсе</w:t>
      </w:r>
    </w:p>
    <w:p w14:paraId="32C41529" w14:textId="487535EB"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 xml:space="preserve">Участник </w:t>
      </w:r>
      <w:r w:rsidR="001E66C1" w:rsidRPr="00DF26FF">
        <w:rPr>
          <w:rFonts w:ascii="Times New Roman" w:hAnsi="Times New Roman" w:cs="Times New Roman"/>
        </w:rPr>
        <w:t>открытого конкурса</w:t>
      </w:r>
      <w:r w:rsidRPr="00DF26FF">
        <w:rPr>
          <w:rFonts w:ascii="Times New Roman" w:hAnsi="Times New Roman" w:cs="Times New Roman"/>
        </w:rPr>
        <w:t xml:space="preserve"> несет все расходы, связанные с подготовкой и подачей своего предложения.</w:t>
      </w:r>
    </w:p>
    <w:p w14:paraId="276C983E" w14:textId="77777777" w:rsidR="00AA0AAE" w:rsidRPr="00DF26FF" w:rsidRDefault="00AA0AAE" w:rsidP="00AA0AAE">
      <w:pPr>
        <w:spacing w:after="0"/>
        <w:rPr>
          <w:rFonts w:ascii="Times New Roman" w:hAnsi="Times New Roman" w:cs="Times New Roman"/>
          <w:b/>
          <w:bCs/>
        </w:rPr>
      </w:pPr>
      <w:r w:rsidRPr="00DF26FF">
        <w:rPr>
          <w:rFonts w:ascii="Times New Roman" w:hAnsi="Times New Roman" w:cs="Times New Roman"/>
          <w:b/>
        </w:rPr>
        <w:t>3. Разъяснение конкурсных документов/ документов запроса ценовых предложений.</w:t>
      </w:r>
    </w:p>
    <w:p w14:paraId="0C194DE8"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 xml:space="preserve">3.1. Любой участник: юридическое или физическое лицо, в том числе индивидуальный предприниматель, вправе обратиться в ГМУ «Санаторий «Белоруссия» с запросом о разъяснении документации о запросе ценовых предложений. </w:t>
      </w:r>
    </w:p>
    <w:p w14:paraId="41CE666B"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4.  Официальный язык и обмен документами и сведениями</w:t>
      </w:r>
    </w:p>
    <w:p w14:paraId="263BE5FF"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4.1.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14:paraId="62F33A48"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4.2. Обмен документами и сведениями между ГМУ «Санаторий «Белоруссия» и участниками может осуществляться посредством почты или доставки курьером.</w:t>
      </w:r>
    </w:p>
    <w:p w14:paraId="280FC369"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5. Оценка данных участников</w:t>
      </w:r>
    </w:p>
    <w:p w14:paraId="7FC85228"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5.1. Оценка данных участников будет проведена на стадии до рассмотрения предложений.</w:t>
      </w:r>
    </w:p>
    <w:p w14:paraId="4304BF84"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5.2.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14:paraId="283415E1" w14:textId="77D46831"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lastRenderedPageBreak/>
        <w:t xml:space="preserve">5.3. Участник, не соответствующий требованиям </w:t>
      </w:r>
      <w:r w:rsidR="001E66C1" w:rsidRPr="00DF26FF">
        <w:rPr>
          <w:rFonts w:ascii="Times New Roman" w:hAnsi="Times New Roman" w:cs="Times New Roman"/>
        </w:rPr>
        <w:t>открытого конкурса</w:t>
      </w:r>
      <w:r w:rsidRPr="00DF26FF">
        <w:rPr>
          <w:rFonts w:ascii="Times New Roman" w:hAnsi="Times New Roman" w:cs="Times New Roman"/>
        </w:rPr>
        <w:t xml:space="preserve">, отказавшийся подтвердить или не подтвердивший свои данные, может быть отстранен от дальнейшего участия в </w:t>
      </w:r>
      <w:r w:rsidR="001E66C1" w:rsidRPr="00DF26FF">
        <w:rPr>
          <w:rFonts w:ascii="Times New Roman" w:hAnsi="Times New Roman" w:cs="Times New Roman"/>
        </w:rPr>
        <w:t>конкурсе</w:t>
      </w:r>
      <w:r w:rsidRPr="00DF26FF">
        <w:rPr>
          <w:rFonts w:ascii="Times New Roman" w:hAnsi="Times New Roman" w:cs="Times New Roman"/>
        </w:rPr>
        <w:t>, а его предложение – отклонено.</w:t>
      </w:r>
    </w:p>
    <w:p w14:paraId="713813EE"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5.4.Участником должны быть предоставлены документы, указанные в Приглашении.</w:t>
      </w:r>
    </w:p>
    <w:p w14:paraId="0F617E56"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6. Оформление предложения</w:t>
      </w:r>
    </w:p>
    <w:p w14:paraId="2A3859DF" w14:textId="537F0091" w:rsidR="00AA0AAE" w:rsidRDefault="00AA0AAE" w:rsidP="00571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rPr>
      </w:pPr>
      <w:r w:rsidRPr="00DF26FF">
        <w:rPr>
          <w:rFonts w:ascii="Times New Roman" w:hAnsi="Times New Roman" w:cs="Times New Roman"/>
        </w:rPr>
        <w:t>6.1. Предложение подается участником на бумажном носителе, запечатанное в конверт</w:t>
      </w:r>
      <w:r w:rsidR="001E66C1" w:rsidRPr="00DF26FF">
        <w:rPr>
          <w:rFonts w:ascii="Times New Roman" w:hAnsi="Times New Roman" w:cs="Times New Roman"/>
        </w:rPr>
        <w:t>, со всеми прилагаемыми документами</w:t>
      </w:r>
      <w:r w:rsidRPr="00DF26FF">
        <w:rPr>
          <w:rFonts w:ascii="Times New Roman" w:hAnsi="Times New Roman" w:cs="Times New Roman"/>
        </w:rPr>
        <w:t xml:space="preserve">. На конверте указывается наименование участника, юридический адрес, название процедуры </w:t>
      </w:r>
      <w:proofErr w:type="gramStart"/>
      <w:r w:rsidRPr="00DF26FF">
        <w:rPr>
          <w:rFonts w:ascii="Times New Roman" w:hAnsi="Times New Roman" w:cs="Times New Roman"/>
        </w:rPr>
        <w:t>закупки</w:t>
      </w:r>
      <w:proofErr w:type="gramEnd"/>
      <w:r w:rsidRPr="00DF26FF">
        <w:rPr>
          <w:rFonts w:ascii="Times New Roman" w:hAnsi="Times New Roman" w:cs="Times New Roman"/>
        </w:rPr>
        <w:t xml:space="preserve"> в которой он принимает участие (например: </w:t>
      </w:r>
      <w:proofErr w:type="gramStart"/>
      <w:r w:rsidR="001E66C1" w:rsidRPr="00DF26FF">
        <w:rPr>
          <w:rFonts w:ascii="Times New Roman" w:hAnsi="Times New Roman" w:cs="Times New Roman"/>
        </w:rPr>
        <w:t xml:space="preserve">Открытый конкурс </w:t>
      </w:r>
      <w:r w:rsidRPr="00DF26FF">
        <w:rPr>
          <w:rFonts w:ascii="Times New Roman" w:hAnsi="Times New Roman" w:cs="Times New Roman"/>
        </w:rPr>
        <w:t>«</w:t>
      </w:r>
      <w:r w:rsidR="00571B89" w:rsidRPr="00DF26FF">
        <w:rPr>
          <w:rFonts w:ascii="Times New Roman" w:hAnsi="Times New Roman" w:cs="Times New Roman"/>
        </w:rPr>
        <w:t>Закупка</w:t>
      </w:r>
      <w:r w:rsidRPr="00DF26FF">
        <w:rPr>
          <w:rFonts w:ascii="Times New Roman" w:hAnsi="Times New Roman" w:cs="Times New Roman"/>
        </w:rPr>
        <w:t xml:space="preserve"> </w:t>
      </w:r>
      <w:r w:rsidR="001E66C1" w:rsidRPr="00DF26FF">
        <w:rPr>
          <w:rFonts w:ascii="Times New Roman" w:hAnsi="Times New Roman" w:cs="Times New Roman"/>
        </w:rPr>
        <w:t>продуктов питания</w:t>
      </w:r>
      <w:r w:rsidRPr="00DF26FF">
        <w:rPr>
          <w:rFonts w:ascii="Times New Roman" w:hAnsi="Times New Roman" w:cs="Times New Roman"/>
        </w:rPr>
        <w:t xml:space="preserve"> для </w:t>
      </w:r>
      <w:r w:rsidR="001E66C1" w:rsidRPr="00DF26FF">
        <w:rPr>
          <w:rFonts w:ascii="Times New Roman" w:hAnsi="Times New Roman" w:cs="Times New Roman"/>
        </w:rPr>
        <w:t xml:space="preserve">нужд </w:t>
      </w:r>
      <w:r w:rsidRPr="00DF26FF">
        <w:rPr>
          <w:rFonts w:ascii="Times New Roman" w:hAnsi="Times New Roman" w:cs="Times New Roman"/>
        </w:rPr>
        <w:t>ГМУ «Санаторий «Белоруссия»</w:t>
      </w:r>
      <w:r w:rsidR="00571B89" w:rsidRPr="00DF26FF">
        <w:rPr>
          <w:rFonts w:ascii="Times New Roman" w:hAnsi="Times New Roman" w:cs="Times New Roman"/>
        </w:rPr>
        <w:t xml:space="preserve"> в период с </w:t>
      </w:r>
      <w:r w:rsidR="00571B89" w:rsidRPr="00DF26FF">
        <w:rPr>
          <w:rFonts w:ascii="Times New Roman" w:eastAsia="Times New Roman" w:hAnsi="Times New Roman" w:cs="Times New Roman"/>
          <w:bCs/>
          <w:lang w:eastAsia="ru-RU"/>
        </w:rPr>
        <w:t>01.01.2025 по 30.04.2025 году из нескольких лотов</w:t>
      </w:r>
      <w:r w:rsidRPr="00DF26FF">
        <w:rPr>
          <w:rFonts w:ascii="Times New Roman" w:hAnsi="Times New Roman" w:cs="Times New Roman"/>
        </w:rPr>
        <w:t>).</w:t>
      </w:r>
      <w:proofErr w:type="gramEnd"/>
      <w:r w:rsidRPr="00DF26FF">
        <w:rPr>
          <w:rFonts w:ascii="Times New Roman" w:hAnsi="Times New Roman" w:cs="Times New Roman"/>
        </w:rPr>
        <w:t xml:space="preserve"> Конверт должен быть опечатан (в случае наличия у участника печати). </w:t>
      </w:r>
    </w:p>
    <w:p w14:paraId="4FA9FA84" w14:textId="77777777" w:rsidR="00A33A36" w:rsidRPr="00DF26FF" w:rsidRDefault="00A33A36" w:rsidP="00571B8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cs="Times New Roman"/>
          <w:lang w:eastAsia="ru-RU"/>
        </w:rPr>
      </w:pPr>
    </w:p>
    <w:p w14:paraId="701423B0" w14:textId="09C2176E" w:rsidR="00A33A36" w:rsidRPr="00DF26FF" w:rsidRDefault="00FA61E3" w:rsidP="00FA61E3">
      <w:pPr>
        <w:tabs>
          <w:tab w:val="left" w:pos="426"/>
        </w:tabs>
        <w:suppressAutoHyphens/>
        <w:spacing w:after="0" w:line="240" w:lineRule="auto"/>
        <w:jc w:val="both"/>
        <w:rPr>
          <w:rFonts w:ascii="Times New Roman" w:eastAsia="Times New Roman" w:hAnsi="Times New Roman" w:cs="Times New Roman"/>
          <w:lang w:eastAsia="ru-RU"/>
        </w:rPr>
      </w:pPr>
      <w:r w:rsidRPr="00DF26FF">
        <w:rPr>
          <w:rFonts w:ascii="Times New Roman" w:hAnsi="Times New Roman" w:cs="Times New Roman"/>
          <w:lang w:eastAsia="ru-RU"/>
        </w:rPr>
        <w:t xml:space="preserve">6.2. К Предложению должна быть приложена </w:t>
      </w:r>
      <w:r w:rsidRPr="00DF26FF">
        <w:rPr>
          <w:rFonts w:ascii="Times New Roman" w:eastAsia="Times New Roman" w:hAnsi="Times New Roman" w:cs="Times New Roman"/>
          <w:lang w:eastAsia="ru-RU"/>
        </w:rPr>
        <w:t xml:space="preserve">спецификация по форме: </w:t>
      </w:r>
    </w:p>
    <w:tbl>
      <w:tblPr>
        <w:tblW w:w="9497" w:type="dxa"/>
        <w:tblInd w:w="109" w:type="dxa"/>
        <w:tblLayout w:type="fixed"/>
        <w:tblLook w:val="04A0" w:firstRow="1" w:lastRow="0" w:firstColumn="1" w:lastColumn="0" w:noHBand="0" w:noVBand="1"/>
      </w:tblPr>
      <w:tblGrid>
        <w:gridCol w:w="459"/>
        <w:gridCol w:w="3510"/>
        <w:gridCol w:w="992"/>
        <w:gridCol w:w="1134"/>
        <w:gridCol w:w="1702"/>
        <w:gridCol w:w="1700"/>
      </w:tblGrid>
      <w:tr w:rsidR="00FA61E3" w:rsidRPr="00DF26FF" w14:paraId="4D582561" w14:textId="77777777" w:rsidTr="00F6775F">
        <w:trPr>
          <w:trHeight w:val="836"/>
        </w:trPr>
        <w:tc>
          <w:tcPr>
            <w:tcW w:w="459" w:type="dxa"/>
            <w:tcBorders>
              <w:top w:val="single" w:sz="4" w:space="0" w:color="000000"/>
              <w:left w:val="single" w:sz="4" w:space="0" w:color="000000"/>
              <w:bottom w:val="single" w:sz="4" w:space="0" w:color="000000"/>
              <w:right w:val="single" w:sz="4" w:space="0" w:color="000000"/>
            </w:tcBorders>
            <w:hideMark/>
          </w:tcPr>
          <w:p w14:paraId="7F5D797E"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rPr>
              <w:t>№</w:t>
            </w:r>
          </w:p>
          <w:p w14:paraId="400AE37D"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proofErr w:type="gramStart"/>
            <w:r w:rsidRPr="00DF26FF">
              <w:rPr>
                <w:rFonts w:ascii="Times New Roman" w:eastAsia="Times New Roman" w:hAnsi="Times New Roman" w:cs="Times New Roman"/>
              </w:rPr>
              <w:t>п</w:t>
            </w:r>
            <w:proofErr w:type="gramEnd"/>
            <w:r w:rsidRPr="00DF26FF">
              <w:rPr>
                <w:rFonts w:ascii="Times New Roman" w:eastAsia="Times New Roman" w:hAnsi="Times New Roman" w:cs="Times New Roman"/>
              </w:rPr>
              <w:t>/п</w:t>
            </w:r>
          </w:p>
        </w:tc>
        <w:tc>
          <w:tcPr>
            <w:tcW w:w="3510" w:type="dxa"/>
            <w:tcBorders>
              <w:top w:val="single" w:sz="4" w:space="0" w:color="000000"/>
              <w:left w:val="single" w:sz="4" w:space="0" w:color="000000"/>
              <w:bottom w:val="single" w:sz="4" w:space="0" w:color="000000"/>
              <w:right w:val="single" w:sz="4" w:space="0" w:color="000000"/>
            </w:tcBorders>
            <w:hideMark/>
          </w:tcPr>
          <w:p w14:paraId="7CC6110B" w14:textId="77777777" w:rsidR="00FA61E3" w:rsidRPr="00DF26FF" w:rsidRDefault="00FA61E3" w:rsidP="00F6775F">
            <w:pPr>
              <w:widowControl w:val="0"/>
              <w:suppressAutoHyphens/>
              <w:spacing w:after="0" w:line="240" w:lineRule="auto"/>
              <w:ind w:left="117"/>
              <w:jc w:val="center"/>
              <w:rPr>
                <w:rFonts w:ascii="Times New Roman" w:eastAsia="Times New Roman" w:hAnsi="Times New Roman" w:cs="Times New Roman"/>
              </w:rPr>
            </w:pPr>
            <w:r w:rsidRPr="00DF26FF">
              <w:rPr>
                <w:rFonts w:ascii="Times New Roman" w:eastAsia="Times New Roman" w:hAnsi="Times New Roman" w:cs="Times New Roman"/>
              </w:rPr>
              <w:t>Наименование товара (работ, услуг) и его характеристики</w:t>
            </w:r>
          </w:p>
        </w:tc>
        <w:tc>
          <w:tcPr>
            <w:tcW w:w="992" w:type="dxa"/>
            <w:tcBorders>
              <w:top w:val="single" w:sz="4" w:space="0" w:color="000000"/>
              <w:left w:val="single" w:sz="4" w:space="0" w:color="000000"/>
              <w:bottom w:val="single" w:sz="4" w:space="0" w:color="000000"/>
              <w:right w:val="single" w:sz="4" w:space="0" w:color="000000"/>
            </w:tcBorders>
            <w:hideMark/>
          </w:tcPr>
          <w:p w14:paraId="5588BCA5" w14:textId="77777777" w:rsidR="00FA61E3" w:rsidRPr="00DF26FF" w:rsidRDefault="00FA61E3" w:rsidP="00F6775F">
            <w:pPr>
              <w:widowControl w:val="0"/>
              <w:suppressAutoHyphens/>
              <w:spacing w:after="0" w:line="240" w:lineRule="auto"/>
              <w:ind w:left="-76" w:firstLine="38"/>
              <w:jc w:val="center"/>
              <w:rPr>
                <w:rFonts w:ascii="Times New Roman" w:eastAsia="Times New Roman" w:hAnsi="Times New Roman" w:cs="Times New Roman"/>
              </w:rPr>
            </w:pPr>
            <w:r w:rsidRPr="00DF26FF">
              <w:rPr>
                <w:rFonts w:ascii="Times New Roman" w:eastAsia="Times New Roman" w:hAnsi="Times New Roman" w:cs="Times New Roman"/>
              </w:rPr>
              <w:t>Ед.</w:t>
            </w:r>
          </w:p>
          <w:p w14:paraId="79B9E446" w14:textId="77777777" w:rsidR="00FA61E3" w:rsidRPr="00DF26FF" w:rsidRDefault="00FA61E3" w:rsidP="00F6775F">
            <w:pPr>
              <w:widowControl w:val="0"/>
              <w:suppressAutoHyphens/>
              <w:spacing w:after="0" w:line="240" w:lineRule="auto"/>
              <w:ind w:left="-76" w:firstLine="38"/>
              <w:jc w:val="center"/>
              <w:rPr>
                <w:rFonts w:ascii="Times New Roman" w:eastAsia="Times New Roman" w:hAnsi="Times New Roman" w:cs="Times New Roman"/>
              </w:rPr>
            </w:pPr>
            <w:r w:rsidRPr="00DF26FF">
              <w:rPr>
                <w:rFonts w:ascii="Times New Roman" w:eastAsia="Times New Roman" w:hAnsi="Times New Roman" w:cs="Times New Roman"/>
              </w:rPr>
              <w:t>изм</w:t>
            </w:r>
          </w:p>
        </w:tc>
        <w:tc>
          <w:tcPr>
            <w:tcW w:w="1134" w:type="dxa"/>
            <w:tcBorders>
              <w:top w:val="single" w:sz="4" w:space="0" w:color="000000"/>
              <w:left w:val="single" w:sz="4" w:space="0" w:color="000000"/>
              <w:bottom w:val="single" w:sz="4" w:space="0" w:color="000000"/>
              <w:right w:val="single" w:sz="4" w:space="0" w:color="000000"/>
            </w:tcBorders>
            <w:hideMark/>
          </w:tcPr>
          <w:p w14:paraId="6B774591" w14:textId="77777777" w:rsidR="00FA61E3" w:rsidRPr="00DF26FF" w:rsidRDefault="00FA61E3" w:rsidP="00F6775F">
            <w:pPr>
              <w:widowControl w:val="0"/>
              <w:suppressAutoHyphens/>
              <w:spacing w:after="0" w:line="240" w:lineRule="auto"/>
              <w:ind w:left="-76" w:firstLine="38"/>
              <w:jc w:val="center"/>
              <w:rPr>
                <w:rFonts w:ascii="Times New Roman" w:eastAsia="Times New Roman" w:hAnsi="Times New Roman" w:cs="Times New Roman"/>
              </w:rPr>
            </w:pPr>
            <w:r w:rsidRPr="00DF26FF">
              <w:rPr>
                <w:rFonts w:ascii="Times New Roman" w:eastAsia="Times New Roman" w:hAnsi="Times New Roman" w:cs="Times New Roman"/>
              </w:rPr>
              <w:t>Кол-во</w:t>
            </w:r>
          </w:p>
        </w:tc>
        <w:tc>
          <w:tcPr>
            <w:tcW w:w="1702" w:type="dxa"/>
            <w:tcBorders>
              <w:top w:val="single" w:sz="4" w:space="0" w:color="000000"/>
              <w:left w:val="single" w:sz="4" w:space="0" w:color="000000"/>
              <w:bottom w:val="single" w:sz="4" w:space="0" w:color="000000"/>
              <w:right w:val="single" w:sz="4" w:space="0" w:color="000000"/>
            </w:tcBorders>
            <w:hideMark/>
          </w:tcPr>
          <w:p w14:paraId="59B4BA7E"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Цена с НДС</w:t>
            </w:r>
          </w:p>
          <w:p w14:paraId="0563667E"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 xml:space="preserve">за </w:t>
            </w:r>
            <w:proofErr w:type="spellStart"/>
            <w:r w:rsidRPr="00DF26FF">
              <w:rPr>
                <w:rFonts w:ascii="Times New Roman" w:eastAsia="Times New Roman" w:hAnsi="Times New Roman" w:cs="Times New Roman"/>
                <w:bCs/>
              </w:rPr>
              <w:t>ед</w:t>
            </w:r>
            <w:proofErr w:type="gramStart"/>
            <w:r w:rsidRPr="00DF26FF">
              <w:rPr>
                <w:rFonts w:ascii="Times New Roman" w:eastAsia="Times New Roman" w:hAnsi="Times New Roman" w:cs="Times New Roman"/>
                <w:bCs/>
              </w:rPr>
              <w:t>.и</w:t>
            </w:r>
            <w:proofErr w:type="gramEnd"/>
            <w:r w:rsidRPr="00DF26FF">
              <w:rPr>
                <w:rFonts w:ascii="Times New Roman" w:eastAsia="Times New Roman" w:hAnsi="Times New Roman" w:cs="Times New Roman"/>
                <w:bCs/>
              </w:rPr>
              <w:t>зм</w:t>
            </w:r>
            <w:proofErr w:type="spellEnd"/>
            <w:r w:rsidRPr="00DF26FF">
              <w:rPr>
                <w:rFonts w:ascii="Times New Roman" w:eastAsia="Times New Roman" w:hAnsi="Times New Roman" w:cs="Times New Roman"/>
                <w:bCs/>
              </w:rPr>
              <w:t>,</w:t>
            </w:r>
          </w:p>
          <w:p w14:paraId="515FA6C5"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руб.</w:t>
            </w:r>
          </w:p>
        </w:tc>
        <w:tc>
          <w:tcPr>
            <w:tcW w:w="1700" w:type="dxa"/>
            <w:tcBorders>
              <w:top w:val="single" w:sz="4" w:space="0" w:color="000000"/>
              <w:left w:val="single" w:sz="4" w:space="0" w:color="000000"/>
              <w:bottom w:val="single" w:sz="4" w:space="0" w:color="000000"/>
              <w:right w:val="single" w:sz="4" w:space="0" w:color="000000"/>
            </w:tcBorders>
            <w:hideMark/>
          </w:tcPr>
          <w:p w14:paraId="5D8DB9D8"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Сумма</w:t>
            </w:r>
          </w:p>
          <w:p w14:paraId="211F6AFD" w14:textId="77777777" w:rsidR="00FA61E3" w:rsidRPr="00DF26FF" w:rsidRDefault="00FA61E3" w:rsidP="00F6775F">
            <w:pPr>
              <w:widowControl w:val="0"/>
              <w:suppressAutoHyphens/>
              <w:spacing w:after="0" w:line="240" w:lineRule="auto"/>
              <w:jc w:val="center"/>
              <w:rPr>
                <w:rFonts w:ascii="Times New Roman" w:eastAsia="Times New Roman" w:hAnsi="Times New Roman" w:cs="Times New Roman"/>
              </w:rPr>
            </w:pPr>
            <w:r w:rsidRPr="00DF26FF">
              <w:rPr>
                <w:rFonts w:ascii="Times New Roman" w:eastAsia="Times New Roman" w:hAnsi="Times New Roman" w:cs="Times New Roman"/>
                <w:bCs/>
              </w:rPr>
              <w:t>с учетом НДС руб.</w:t>
            </w:r>
          </w:p>
        </w:tc>
      </w:tr>
      <w:tr w:rsidR="00FA61E3" w:rsidRPr="00DF26FF" w14:paraId="65405760" w14:textId="77777777" w:rsidTr="00F6775F">
        <w:trPr>
          <w:trHeight w:val="435"/>
        </w:trPr>
        <w:tc>
          <w:tcPr>
            <w:tcW w:w="459" w:type="dxa"/>
            <w:tcBorders>
              <w:top w:val="single" w:sz="4" w:space="0" w:color="000000"/>
              <w:left w:val="single" w:sz="4" w:space="0" w:color="000000"/>
              <w:bottom w:val="single" w:sz="4" w:space="0" w:color="000000"/>
              <w:right w:val="single" w:sz="4" w:space="0" w:color="000000"/>
            </w:tcBorders>
            <w:hideMark/>
          </w:tcPr>
          <w:p w14:paraId="499EE04A"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1.</w:t>
            </w:r>
          </w:p>
        </w:tc>
        <w:tc>
          <w:tcPr>
            <w:tcW w:w="3510" w:type="dxa"/>
            <w:tcBorders>
              <w:top w:val="single" w:sz="4" w:space="0" w:color="000000"/>
              <w:left w:val="single" w:sz="4" w:space="0" w:color="000000"/>
              <w:bottom w:val="single" w:sz="4" w:space="0" w:color="000000"/>
              <w:right w:val="single" w:sz="4" w:space="0" w:color="000000"/>
            </w:tcBorders>
          </w:tcPr>
          <w:p w14:paraId="6F0F5FDB"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BDD40C1"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320A110B"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473CA02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7BD99544"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123A5B83" w14:textId="77777777" w:rsidTr="00F6775F">
        <w:trPr>
          <w:trHeight w:val="413"/>
        </w:trPr>
        <w:tc>
          <w:tcPr>
            <w:tcW w:w="459" w:type="dxa"/>
            <w:tcBorders>
              <w:top w:val="single" w:sz="4" w:space="0" w:color="000000"/>
              <w:left w:val="single" w:sz="4" w:space="0" w:color="000000"/>
              <w:bottom w:val="single" w:sz="4" w:space="0" w:color="000000"/>
              <w:right w:val="single" w:sz="4" w:space="0" w:color="000000"/>
            </w:tcBorders>
            <w:hideMark/>
          </w:tcPr>
          <w:p w14:paraId="7064D982"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2.</w:t>
            </w:r>
          </w:p>
        </w:tc>
        <w:tc>
          <w:tcPr>
            <w:tcW w:w="3510" w:type="dxa"/>
            <w:tcBorders>
              <w:top w:val="single" w:sz="4" w:space="0" w:color="000000"/>
              <w:left w:val="single" w:sz="4" w:space="0" w:color="000000"/>
              <w:bottom w:val="single" w:sz="4" w:space="0" w:color="000000"/>
              <w:right w:val="single" w:sz="4" w:space="0" w:color="000000"/>
            </w:tcBorders>
          </w:tcPr>
          <w:p w14:paraId="67F9560C"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6366F415"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7FAEAEC7"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6B7410B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5EB2F3A8"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5A6551B4" w14:textId="77777777" w:rsidTr="00F6775F">
        <w:trPr>
          <w:trHeight w:val="419"/>
        </w:trPr>
        <w:tc>
          <w:tcPr>
            <w:tcW w:w="459" w:type="dxa"/>
            <w:tcBorders>
              <w:top w:val="single" w:sz="4" w:space="0" w:color="000000"/>
              <w:left w:val="single" w:sz="4" w:space="0" w:color="000000"/>
              <w:bottom w:val="single" w:sz="4" w:space="0" w:color="000000"/>
              <w:right w:val="single" w:sz="4" w:space="0" w:color="000000"/>
            </w:tcBorders>
            <w:hideMark/>
          </w:tcPr>
          <w:p w14:paraId="63D55E25"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3.</w:t>
            </w:r>
          </w:p>
        </w:tc>
        <w:tc>
          <w:tcPr>
            <w:tcW w:w="3510" w:type="dxa"/>
            <w:tcBorders>
              <w:top w:val="single" w:sz="4" w:space="0" w:color="000000"/>
              <w:left w:val="single" w:sz="4" w:space="0" w:color="000000"/>
              <w:bottom w:val="single" w:sz="4" w:space="0" w:color="000000"/>
              <w:right w:val="single" w:sz="4" w:space="0" w:color="000000"/>
            </w:tcBorders>
          </w:tcPr>
          <w:p w14:paraId="0B899C11"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3934FDD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40FBB7EA"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13CB616E"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7C656F21"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70BDF6A1" w14:textId="77777777" w:rsidTr="00F6775F">
        <w:trPr>
          <w:trHeight w:val="425"/>
        </w:trPr>
        <w:tc>
          <w:tcPr>
            <w:tcW w:w="459" w:type="dxa"/>
            <w:tcBorders>
              <w:top w:val="single" w:sz="4" w:space="0" w:color="000000"/>
              <w:left w:val="single" w:sz="4" w:space="0" w:color="000000"/>
              <w:bottom w:val="single" w:sz="4" w:space="0" w:color="000000"/>
              <w:right w:val="single" w:sz="4" w:space="0" w:color="000000"/>
            </w:tcBorders>
            <w:hideMark/>
          </w:tcPr>
          <w:p w14:paraId="7BFC4506" w14:textId="77777777" w:rsidR="00FA61E3" w:rsidRPr="00DF26FF" w:rsidRDefault="00FA61E3" w:rsidP="00F6775F">
            <w:pPr>
              <w:widowControl w:val="0"/>
              <w:suppressAutoHyphens/>
              <w:spacing w:after="0" w:line="240" w:lineRule="auto"/>
              <w:rPr>
                <w:rFonts w:ascii="Times New Roman" w:eastAsia="Times New Roman" w:hAnsi="Times New Roman" w:cs="Times New Roman"/>
              </w:rPr>
            </w:pPr>
            <w:r w:rsidRPr="00DF26FF">
              <w:rPr>
                <w:rFonts w:ascii="Times New Roman" w:eastAsia="Times New Roman" w:hAnsi="Times New Roman" w:cs="Times New Roman"/>
              </w:rPr>
              <w:t>4.</w:t>
            </w:r>
          </w:p>
        </w:tc>
        <w:tc>
          <w:tcPr>
            <w:tcW w:w="3510" w:type="dxa"/>
            <w:tcBorders>
              <w:top w:val="single" w:sz="4" w:space="0" w:color="000000"/>
              <w:left w:val="single" w:sz="4" w:space="0" w:color="000000"/>
              <w:bottom w:val="single" w:sz="4" w:space="0" w:color="000000"/>
              <w:right w:val="single" w:sz="4" w:space="0" w:color="000000"/>
            </w:tcBorders>
          </w:tcPr>
          <w:p w14:paraId="17F0E0D5"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14:paraId="0EEE035B"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C036178"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08BF2744"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28521A0C"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r w:rsidR="00FA61E3" w:rsidRPr="00DF26FF" w14:paraId="3CDDCEDA" w14:textId="77777777" w:rsidTr="00F6775F">
        <w:trPr>
          <w:trHeight w:val="236"/>
        </w:trPr>
        <w:tc>
          <w:tcPr>
            <w:tcW w:w="459" w:type="dxa"/>
            <w:tcBorders>
              <w:top w:val="single" w:sz="4" w:space="0" w:color="000000"/>
              <w:left w:val="single" w:sz="4" w:space="0" w:color="000000"/>
              <w:bottom w:val="single" w:sz="4" w:space="0" w:color="000000"/>
              <w:right w:val="single" w:sz="4" w:space="0" w:color="000000"/>
            </w:tcBorders>
          </w:tcPr>
          <w:p w14:paraId="42AB6823"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3510" w:type="dxa"/>
            <w:tcBorders>
              <w:top w:val="single" w:sz="4" w:space="0" w:color="000000"/>
              <w:left w:val="single" w:sz="4" w:space="0" w:color="000000"/>
              <w:bottom w:val="single" w:sz="4" w:space="0" w:color="000000"/>
              <w:right w:val="single" w:sz="4" w:space="0" w:color="000000"/>
            </w:tcBorders>
            <w:hideMark/>
          </w:tcPr>
          <w:p w14:paraId="44C6E50D" w14:textId="77777777" w:rsidR="00FA61E3" w:rsidRPr="00DF26FF" w:rsidRDefault="00FA61E3" w:rsidP="00F6775F">
            <w:pPr>
              <w:widowControl w:val="0"/>
              <w:suppressAutoHyphens/>
              <w:snapToGrid w:val="0"/>
              <w:spacing w:after="0" w:line="240" w:lineRule="auto"/>
              <w:ind w:left="117"/>
              <w:rPr>
                <w:rFonts w:ascii="Times New Roman" w:eastAsia="Times New Roman" w:hAnsi="Times New Roman" w:cs="Times New Roman"/>
              </w:rPr>
            </w:pPr>
            <w:r w:rsidRPr="00DF26FF">
              <w:rPr>
                <w:rFonts w:ascii="Times New Roman" w:eastAsia="Times New Roman" w:hAnsi="Times New Roman" w:cs="Times New Roman"/>
              </w:rPr>
              <w:t>Итого:</w:t>
            </w:r>
          </w:p>
        </w:tc>
        <w:tc>
          <w:tcPr>
            <w:tcW w:w="992" w:type="dxa"/>
            <w:tcBorders>
              <w:top w:val="single" w:sz="4" w:space="0" w:color="000000"/>
              <w:left w:val="single" w:sz="4" w:space="0" w:color="000000"/>
              <w:bottom w:val="single" w:sz="4" w:space="0" w:color="000000"/>
              <w:right w:val="single" w:sz="4" w:space="0" w:color="000000"/>
            </w:tcBorders>
          </w:tcPr>
          <w:p w14:paraId="1D4DF180"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14:paraId="523683CE"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tcPr>
          <w:p w14:paraId="106B5A8B"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c>
          <w:tcPr>
            <w:tcW w:w="1700" w:type="dxa"/>
            <w:tcBorders>
              <w:top w:val="single" w:sz="4" w:space="0" w:color="000000"/>
              <w:left w:val="single" w:sz="4" w:space="0" w:color="000000"/>
              <w:bottom w:val="single" w:sz="4" w:space="0" w:color="000000"/>
              <w:right w:val="single" w:sz="4" w:space="0" w:color="000000"/>
            </w:tcBorders>
          </w:tcPr>
          <w:p w14:paraId="017D3EC5" w14:textId="77777777" w:rsidR="00FA61E3" w:rsidRPr="00DF26FF" w:rsidRDefault="00FA61E3" w:rsidP="00F6775F">
            <w:pPr>
              <w:widowControl w:val="0"/>
              <w:suppressAutoHyphens/>
              <w:snapToGrid w:val="0"/>
              <w:spacing w:after="0" w:line="240" w:lineRule="auto"/>
              <w:rPr>
                <w:rFonts w:ascii="Times New Roman" w:eastAsia="Times New Roman" w:hAnsi="Times New Roman" w:cs="Times New Roman"/>
                <w:bCs/>
              </w:rPr>
            </w:pPr>
          </w:p>
        </w:tc>
      </w:tr>
    </w:tbl>
    <w:p w14:paraId="24555F62" w14:textId="77777777" w:rsidR="00FA61E3" w:rsidRPr="00DF26FF" w:rsidRDefault="00FA61E3"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14:paraId="7A38FDE7" w14:textId="77777777" w:rsidR="00771FD6" w:rsidRDefault="00771FD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DF26FF">
        <w:rPr>
          <w:rFonts w:ascii="Times New Roman" w:hAnsi="Times New Roman" w:cs="Times New Roman"/>
          <w:lang w:eastAsia="ru-RU"/>
        </w:rPr>
        <w:t xml:space="preserve">6.3. Срок действия Предложения – не менее месяца </w:t>
      </w:r>
      <w:proofErr w:type="gramStart"/>
      <w:r w:rsidRPr="00DF26FF">
        <w:rPr>
          <w:rFonts w:ascii="Times New Roman" w:hAnsi="Times New Roman" w:cs="Times New Roman"/>
          <w:lang w:eastAsia="ru-RU"/>
        </w:rPr>
        <w:t>с даты подачи</w:t>
      </w:r>
      <w:proofErr w:type="gramEnd"/>
      <w:r w:rsidRPr="00DF26FF">
        <w:rPr>
          <w:rFonts w:ascii="Times New Roman" w:hAnsi="Times New Roman" w:cs="Times New Roman"/>
          <w:lang w:eastAsia="ru-RU"/>
        </w:rPr>
        <w:t>.</w:t>
      </w:r>
    </w:p>
    <w:p w14:paraId="46FC833A" w14:textId="77777777" w:rsidR="00A33A36" w:rsidRPr="00DF26FF" w:rsidRDefault="00A33A36"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p>
    <w:p w14:paraId="56C17FCF" w14:textId="77777777" w:rsidR="00B87034" w:rsidRPr="00DF26FF" w:rsidRDefault="00AA0AAE" w:rsidP="00B87034">
      <w:pPr>
        <w:spacing w:after="0"/>
        <w:jc w:val="both"/>
        <w:rPr>
          <w:rFonts w:ascii="Times New Roman" w:hAnsi="Times New Roman"/>
          <w:b/>
          <w:lang w:eastAsia="ru-RU"/>
        </w:rPr>
      </w:pPr>
      <w:r w:rsidRPr="00DF26FF">
        <w:rPr>
          <w:rFonts w:ascii="Times New Roman" w:hAnsi="Times New Roman" w:cs="Times New Roman"/>
          <w:b/>
        </w:rPr>
        <w:t xml:space="preserve">7. </w:t>
      </w:r>
      <w:r w:rsidR="00B87034" w:rsidRPr="00DF26FF">
        <w:rPr>
          <w:rFonts w:ascii="Times New Roman" w:hAnsi="Times New Roman"/>
          <w:b/>
          <w:lang w:eastAsia="ru-RU"/>
        </w:rPr>
        <w:t>ПОРЯДОК ФОРМИРОВАНИЯ ЦЕНЫ ПРЕДЛОЖЕНИЯ:</w:t>
      </w:r>
    </w:p>
    <w:p w14:paraId="5850FA8B" w14:textId="77777777" w:rsidR="00B87034" w:rsidRPr="00DF26FF" w:rsidRDefault="00B87034" w:rsidP="00B87034">
      <w:pPr>
        <w:spacing w:after="0" w:line="280" w:lineRule="exact"/>
        <w:jc w:val="both"/>
        <w:rPr>
          <w:rFonts w:ascii="Times New Roman" w:hAnsi="Times New Roman"/>
          <w:lang w:eastAsia="ru-RU"/>
        </w:rPr>
      </w:pPr>
      <w:r w:rsidRPr="00DF26FF">
        <w:rPr>
          <w:rFonts w:ascii="Times New Roman" w:hAnsi="Times New Roman"/>
          <w:lang w:eastAsia="ru-RU"/>
        </w:rPr>
        <w:t xml:space="preserve">7.1. Цена предложений участников не может превышать </w:t>
      </w:r>
      <w:r w:rsidR="00C07709" w:rsidRPr="00DF26FF">
        <w:rPr>
          <w:rFonts w:ascii="Times New Roman" w:hAnsi="Times New Roman"/>
          <w:lang w:eastAsia="ru-RU"/>
        </w:rPr>
        <w:t>начальную (максимальную) стоимость лота</w:t>
      </w:r>
      <w:r w:rsidRPr="00DF26FF">
        <w:rPr>
          <w:rFonts w:ascii="Times New Roman" w:hAnsi="Times New Roman"/>
          <w:lang w:eastAsia="ru-RU"/>
        </w:rPr>
        <w:t>.</w:t>
      </w:r>
    </w:p>
    <w:p w14:paraId="35A8983D" w14:textId="77777777" w:rsidR="00B87034" w:rsidRPr="00DF26FF" w:rsidRDefault="00B87034" w:rsidP="00B87034">
      <w:pPr>
        <w:spacing w:after="0" w:line="280" w:lineRule="exact"/>
        <w:jc w:val="both"/>
        <w:rPr>
          <w:rFonts w:ascii="Times New Roman" w:hAnsi="Times New Roman"/>
          <w:lang w:eastAsia="ru-RU"/>
        </w:rPr>
      </w:pPr>
      <w:r w:rsidRPr="00DF26FF">
        <w:rPr>
          <w:rFonts w:ascii="Times New Roman" w:hAnsi="Times New Roman"/>
          <w:lang w:eastAsia="ru-RU"/>
        </w:rPr>
        <w:t xml:space="preserve">7.2. </w:t>
      </w:r>
      <w:r w:rsidR="00E53A51" w:rsidRPr="00DF26FF">
        <w:rPr>
          <w:rFonts w:ascii="Times New Roman" w:hAnsi="Times New Roman"/>
          <w:lang w:eastAsia="ru-RU"/>
        </w:rPr>
        <w:t>Цена предложения определяется: цена за единицу товара (1 кг) умножается на количество единиц соответствующего товара, далее складывается весь товар и указывается общая стоимость предложения</w:t>
      </w:r>
    </w:p>
    <w:p w14:paraId="1FE52BA9" w14:textId="77777777" w:rsidR="00E53A51" w:rsidRPr="00DF26FF" w:rsidRDefault="00B87034" w:rsidP="00E53A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textAlignment w:val="baseline"/>
        <w:rPr>
          <w:rFonts w:ascii="Times New Roman" w:eastAsia="Times New Roman" w:hAnsi="Times New Roman" w:cs="Times New Roman"/>
          <w:lang w:eastAsia="ru-RU"/>
        </w:rPr>
      </w:pPr>
      <w:r w:rsidRPr="00DF26FF">
        <w:rPr>
          <w:rFonts w:ascii="Times New Roman" w:hAnsi="Times New Roman"/>
          <w:lang w:eastAsia="ru-RU"/>
        </w:rPr>
        <w:t xml:space="preserve">7.3. </w:t>
      </w:r>
      <w:r w:rsidR="00E53A51" w:rsidRPr="00DF26FF">
        <w:rPr>
          <w:rFonts w:ascii="Times New Roman" w:hAnsi="Times New Roman"/>
          <w:lang w:eastAsia="ru-RU"/>
        </w:rPr>
        <w:t xml:space="preserve">Цена предложения участника должна включать </w:t>
      </w:r>
      <w:r w:rsidR="00E53A51" w:rsidRPr="00DF26FF">
        <w:rPr>
          <w:rFonts w:ascii="Times New Roman" w:hAnsi="Times New Roman" w:cs="Times New Roman"/>
        </w:rPr>
        <w:t>стоимость самого товара, стоимость доставки и разгрузки, тары и упаковки, все налоги и сборы.</w:t>
      </w:r>
    </w:p>
    <w:p w14:paraId="35C8C185" w14:textId="77777777" w:rsidR="00B87034" w:rsidRPr="00DF26FF" w:rsidRDefault="00E53A51" w:rsidP="00B87034">
      <w:pPr>
        <w:spacing w:after="0" w:line="280" w:lineRule="exact"/>
        <w:jc w:val="both"/>
        <w:rPr>
          <w:rFonts w:ascii="Times New Roman" w:hAnsi="Times New Roman"/>
          <w:lang w:eastAsia="ru-RU"/>
        </w:rPr>
      </w:pPr>
      <w:r w:rsidRPr="00DF26FF">
        <w:rPr>
          <w:rFonts w:ascii="Times New Roman" w:hAnsi="Times New Roman"/>
          <w:lang w:eastAsia="ru-RU"/>
        </w:rPr>
        <w:t>7.4. Цена предложения, сформированная по результатам процедуры закупки, является неизменной договорной ценой.</w:t>
      </w:r>
    </w:p>
    <w:p w14:paraId="42B40D9E" w14:textId="77777777" w:rsidR="00AA0AAE" w:rsidRPr="00DF26FF" w:rsidRDefault="00E53A51" w:rsidP="00AA0AAE">
      <w:pPr>
        <w:spacing w:after="0"/>
        <w:jc w:val="both"/>
        <w:rPr>
          <w:rFonts w:ascii="Times New Roman" w:hAnsi="Times New Roman" w:cs="Times New Roman"/>
          <w:b/>
        </w:rPr>
      </w:pPr>
      <w:r w:rsidRPr="00DF26FF">
        <w:rPr>
          <w:rFonts w:ascii="Times New Roman" w:hAnsi="Times New Roman" w:cs="Times New Roman"/>
          <w:b/>
        </w:rPr>
        <w:t xml:space="preserve">8. </w:t>
      </w:r>
      <w:r w:rsidR="00AA0AAE" w:rsidRPr="00DF26FF">
        <w:rPr>
          <w:rFonts w:ascii="Times New Roman" w:hAnsi="Times New Roman" w:cs="Times New Roman"/>
          <w:b/>
        </w:rPr>
        <w:t>Подача предложения</w:t>
      </w:r>
    </w:p>
    <w:p w14:paraId="107B4BEE" w14:textId="16C1B7A0" w:rsidR="00AA0AAE" w:rsidRPr="00DF26FF" w:rsidRDefault="00C04244" w:rsidP="00AA0A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textAlignment w:val="baseline"/>
        <w:rPr>
          <w:rFonts w:ascii="Times New Roman" w:hAnsi="Times New Roman" w:cs="Times New Roman"/>
          <w:lang w:eastAsia="ru-RU"/>
        </w:rPr>
      </w:pPr>
      <w:r w:rsidRPr="00DF26FF">
        <w:rPr>
          <w:rFonts w:ascii="Times New Roman" w:hAnsi="Times New Roman" w:cs="Times New Roman"/>
        </w:rPr>
        <w:t>8</w:t>
      </w:r>
      <w:r w:rsidR="00AA0AAE" w:rsidRPr="00DF26FF">
        <w:rPr>
          <w:rFonts w:ascii="Times New Roman" w:hAnsi="Times New Roman" w:cs="Times New Roman"/>
        </w:rPr>
        <w:t xml:space="preserve">.1. Предложение направляется в ГМУ «Санаторий «Белоруссия», адрес: 298671, Российская Федерация, Республика Крым, г. Ялта, пгт. Кореиз, </w:t>
      </w:r>
      <w:proofErr w:type="spellStart"/>
      <w:r w:rsidR="00AA0AAE" w:rsidRPr="00DF26FF">
        <w:rPr>
          <w:rFonts w:ascii="Times New Roman" w:hAnsi="Times New Roman" w:cs="Times New Roman"/>
        </w:rPr>
        <w:t>Мисхорский</w:t>
      </w:r>
      <w:proofErr w:type="spellEnd"/>
      <w:r w:rsidR="00AA0AAE" w:rsidRPr="00DF26FF">
        <w:rPr>
          <w:rFonts w:ascii="Times New Roman" w:hAnsi="Times New Roman" w:cs="Times New Roman"/>
        </w:rPr>
        <w:t xml:space="preserve"> спуск, д. 2, почтой либо курьером в срок, указанный в приглашении</w:t>
      </w:r>
      <w:r w:rsidR="003C4186" w:rsidRPr="00DF26FF">
        <w:rPr>
          <w:rFonts w:ascii="Times New Roman" w:hAnsi="Times New Roman" w:cs="Times New Roman"/>
        </w:rPr>
        <w:t>.</w:t>
      </w:r>
    </w:p>
    <w:p w14:paraId="651CA1A8" w14:textId="77777777" w:rsidR="00AA0AAE" w:rsidRPr="00DF26FF" w:rsidRDefault="00C04244" w:rsidP="00AA0AAE">
      <w:pPr>
        <w:spacing w:after="0"/>
        <w:jc w:val="both"/>
        <w:rPr>
          <w:rFonts w:ascii="Times New Roman" w:hAnsi="Times New Roman" w:cs="Times New Roman"/>
        </w:rPr>
      </w:pPr>
      <w:r w:rsidRPr="00DF26FF">
        <w:rPr>
          <w:rFonts w:ascii="Times New Roman" w:hAnsi="Times New Roman" w:cs="Times New Roman"/>
        </w:rPr>
        <w:t>8</w:t>
      </w:r>
      <w:r w:rsidR="00AA0AAE" w:rsidRPr="00DF26FF">
        <w:rPr>
          <w:rFonts w:ascii="Times New Roman" w:hAnsi="Times New Roman" w:cs="Times New Roman"/>
        </w:rPr>
        <w:t>.2. Предложение будет регистрироваться секретарем комиссии по проведению процедур закупок товаров (работ, услуг) в день поступления.</w:t>
      </w:r>
    </w:p>
    <w:p w14:paraId="16728CB7" w14:textId="77777777" w:rsidR="00AA0AAE" w:rsidRPr="00DF26FF" w:rsidRDefault="00C04244" w:rsidP="00AA0AAE">
      <w:pPr>
        <w:spacing w:after="0"/>
        <w:rPr>
          <w:rFonts w:ascii="Times New Roman" w:hAnsi="Times New Roman" w:cs="Times New Roman"/>
          <w:b/>
        </w:rPr>
      </w:pPr>
      <w:r w:rsidRPr="00DF26FF">
        <w:rPr>
          <w:rFonts w:ascii="Times New Roman" w:hAnsi="Times New Roman" w:cs="Times New Roman"/>
          <w:b/>
        </w:rPr>
        <w:t>9</w:t>
      </w:r>
      <w:r w:rsidR="00AA0AAE" w:rsidRPr="00DF26FF">
        <w:rPr>
          <w:rFonts w:ascii="Times New Roman" w:hAnsi="Times New Roman" w:cs="Times New Roman"/>
          <w:b/>
        </w:rPr>
        <w:t>. Запоздавшие предложения</w:t>
      </w:r>
    </w:p>
    <w:p w14:paraId="438D046C"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После истечения срока для подготовки и подачи предложений предложения не принимаются.</w:t>
      </w:r>
    </w:p>
    <w:p w14:paraId="13EF8911" w14:textId="77777777" w:rsidR="00AA0AAE" w:rsidRPr="00DF26FF" w:rsidRDefault="00C04244" w:rsidP="00AA0AAE">
      <w:pPr>
        <w:spacing w:after="0"/>
        <w:jc w:val="both"/>
        <w:rPr>
          <w:rFonts w:ascii="Times New Roman" w:hAnsi="Times New Roman" w:cs="Times New Roman"/>
          <w:b/>
        </w:rPr>
      </w:pPr>
      <w:r w:rsidRPr="00DF26FF">
        <w:rPr>
          <w:rFonts w:ascii="Times New Roman" w:hAnsi="Times New Roman" w:cs="Times New Roman"/>
          <w:b/>
        </w:rPr>
        <w:t>10</w:t>
      </w:r>
      <w:r w:rsidR="00AA0AAE" w:rsidRPr="00DF26FF">
        <w:rPr>
          <w:rFonts w:ascii="Times New Roman" w:hAnsi="Times New Roman" w:cs="Times New Roman"/>
          <w:b/>
        </w:rPr>
        <w:t>. Изменение и отзыв предложения</w:t>
      </w:r>
    </w:p>
    <w:p w14:paraId="6769FEE1" w14:textId="77777777" w:rsidR="00AA0AAE" w:rsidRPr="00DF26FF" w:rsidRDefault="00C04244" w:rsidP="00AA0AAE">
      <w:pPr>
        <w:spacing w:after="0"/>
        <w:jc w:val="both"/>
        <w:rPr>
          <w:rFonts w:ascii="Times New Roman" w:hAnsi="Times New Roman" w:cs="Times New Roman"/>
        </w:rPr>
      </w:pPr>
      <w:r w:rsidRPr="00DF26FF">
        <w:rPr>
          <w:rFonts w:ascii="Times New Roman" w:hAnsi="Times New Roman" w:cs="Times New Roman"/>
        </w:rPr>
        <w:t>10</w:t>
      </w:r>
      <w:r w:rsidR="00AA0AAE" w:rsidRPr="00DF26FF">
        <w:rPr>
          <w:rFonts w:ascii="Times New Roman" w:hAnsi="Times New Roman" w:cs="Times New Roman"/>
        </w:rPr>
        <w:t>.1. Участник вправе изменить или отозвать свое предложение до истечения срока для подготовки и подачи предложений.</w:t>
      </w:r>
    </w:p>
    <w:p w14:paraId="218B3249" w14:textId="7414DF9A" w:rsidR="00A92E45" w:rsidRDefault="00C04244" w:rsidP="00AA0AAE">
      <w:pPr>
        <w:spacing w:after="0"/>
        <w:jc w:val="both"/>
        <w:rPr>
          <w:rFonts w:ascii="Times New Roman" w:hAnsi="Times New Roman" w:cs="Times New Roman"/>
        </w:rPr>
      </w:pPr>
      <w:r w:rsidRPr="00DF26FF">
        <w:rPr>
          <w:rFonts w:ascii="Times New Roman" w:hAnsi="Times New Roman" w:cs="Times New Roman"/>
        </w:rPr>
        <w:t>10</w:t>
      </w:r>
      <w:r w:rsidR="00AA0AAE" w:rsidRPr="00DF26FF">
        <w:rPr>
          <w:rFonts w:ascii="Times New Roman" w:hAnsi="Times New Roman" w:cs="Times New Roman"/>
        </w:rPr>
        <w:t>.2. После истечения срока для подготовки и подачи предложений не допускается внесение изменений по существу предложения.</w:t>
      </w:r>
    </w:p>
    <w:p w14:paraId="669C390D" w14:textId="77777777" w:rsidR="00A92E45" w:rsidRDefault="00A92E45" w:rsidP="00AA0AAE">
      <w:pPr>
        <w:spacing w:after="0"/>
        <w:jc w:val="both"/>
        <w:rPr>
          <w:rFonts w:ascii="Times New Roman" w:hAnsi="Times New Roman" w:cs="Times New Roman"/>
        </w:rPr>
      </w:pPr>
    </w:p>
    <w:p w14:paraId="124587B6" w14:textId="77777777" w:rsidR="00A92E45" w:rsidRDefault="00A92E45" w:rsidP="00AA0AAE">
      <w:pPr>
        <w:spacing w:after="0"/>
        <w:jc w:val="both"/>
        <w:rPr>
          <w:rFonts w:ascii="Times New Roman" w:hAnsi="Times New Roman" w:cs="Times New Roman"/>
        </w:rPr>
      </w:pPr>
    </w:p>
    <w:p w14:paraId="10740F63" w14:textId="77777777" w:rsidR="00A92E45" w:rsidRPr="00DF26FF" w:rsidRDefault="00A92E45" w:rsidP="00AA0AAE">
      <w:pPr>
        <w:spacing w:after="0"/>
        <w:jc w:val="both"/>
        <w:rPr>
          <w:rFonts w:ascii="Times New Roman" w:hAnsi="Times New Roman" w:cs="Times New Roman"/>
        </w:rPr>
      </w:pPr>
    </w:p>
    <w:p w14:paraId="5DECA56A"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lastRenderedPageBreak/>
        <w:t>1</w:t>
      </w:r>
      <w:r w:rsidR="00C04244" w:rsidRPr="00DF26FF">
        <w:rPr>
          <w:rFonts w:ascii="Times New Roman" w:hAnsi="Times New Roman" w:cs="Times New Roman"/>
          <w:b/>
        </w:rPr>
        <w:t>1</w:t>
      </w:r>
      <w:r w:rsidRPr="00DF26FF">
        <w:rPr>
          <w:rFonts w:ascii="Times New Roman" w:hAnsi="Times New Roman" w:cs="Times New Roman"/>
          <w:b/>
        </w:rPr>
        <w:t>. Открытие предложений</w:t>
      </w:r>
    </w:p>
    <w:p w14:paraId="47C084A0" w14:textId="165E5BEE" w:rsidR="00AA0AAE" w:rsidRPr="00DF26FF" w:rsidRDefault="00AA0AAE" w:rsidP="003C4186">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1</w:t>
      </w:r>
      <w:r w:rsidRPr="00DF26FF">
        <w:rPr>
          <w:rFonts w:ascii="Times New Roman" w:hAnsi="Times New Roman" w:cs="Times New Roman"/>
        </w:rPr>
        <w:t>.1</w:t>
      </w:r>
      <w:r w:rsidRPr="00DF26FF">
        <w:rPr>
          <w:rFonts w:ascii="Times New Roman" w:hAnsi="Times New Roman" w:cs="Times New Roman"/>
          <w:highlight w:val="yellow"/>
        </w:rPr>
        <w:t>.</w:t>
      </w:r>
      <w:r w:rsidRPr="00DF26FF">
        <w:rPr>
          <w:rFonts w:ascii="Times New Roman" w:hAnsi="Times New Roman" w:cs="Times New Roman"/>
        </w:rPr>
        <w:t xml:space="preserve"> Открытие предложений будут производиться комиссией по </w:t>
      </w:r>
      <w:r w:rsidR="003C4186" w:rsidRPr="00DF26FF">
        <w:rPr>
          <w:rFonts w:ascii="Times New Roman" w:hAnsi="Times New Roman" w:cs="Times New Roman"/>
        </w:rPr>
        <w:t>закупкам</w:t>
      </w:r>
      <w:r w:rsidR="00512DCD" w:rsidRPr="00DF26FF">
        <w:rPr>
          <w:rFonts w:ascii="Times New Roman" w:hAnsi="Times New Roman" w:cs="Times New Roman"/>
        </w:rPr>
        <w:t xml:space="preserve"> в 11.</w:t>
      </w:r>
      <w:r w:rsidR="003C4186" w:rsidRPr="00DF26FF">
        <w:rPr>
          <w:rFonts w:ascii="Times New Roman" w:hAnsi="Times New Roman" w:cs="Times New Roman"/>
        </w:rPr>
        <w:t>0</w:t>
      </w:r>
      <w:r w:rsidRPr="00DF26FF">
        <w:rPr>
          <w:rFonts w:ascii="Times New Roman" w:hAnsi="Times New Roman" w:cs="Times New Roman"/>
        </w:rPr>
        <w:t xml:space="preserve">0ч. </w:t>
      </w:r>
      <w:r w:rsidR="00A92E45">
        <w:rPr>
          <w:rFonts w:ascii="Times New Roman" w:hAnsi="Times New Roman" w:cs="Times New Roman"/>
        </w:rPr>
        <w:t>16.04</w:t>
      </w:r>
      <w:r w:rsidR="003C4186" w:rsidRPr="00DF26FF">
        <w:rPr>
          <w:rFonts w:ascii="Times New Roman" w:hAnsi="Times New Roman" w:cs="Times New Roman"/>
        </w:rPr>
        <w:t xml:space="preserve">.2025г. </w:t>
      </w:r>
      <w:r w:rsidRPr="00DF26FF">
        <w:rPr>
          <w:rFonts w:ascii="Times New Roman" w:hAnsi="Times New Roman" w:cs="Times New Roman"/>
        </w:rPr>
        <w:t xml:space="preserve">по следующему адресу: Республика Крым, г. Ялта, пгт. Кореиз, </w:t>
      </w:r>
      <w:proofErr w:type="spellStart"/>
      <w:r w:rsidRPr="00DF26FF">
        <w:rPr>
          <w:rFonts w:ascii="Times New Roman" w:hAnsi="Times New Roman" w:cs="Times New Roman"/>
        </w:rPr>
        <w:t>Мисхорский</w:t>
      </w:r>
      <w:proofErr w:type="spellEnd"/>
      <w:r w:rsidRPr="00DF26FF">
        <w:rPr>
          <w:rFonts w:ascii="Times New Roman" w:hAnsi="Times New Roman" w:cs="Times New Roman"/>
        </w:rPr>
        <w:t xml:space="preserve"> спуск, д. 2 в кабинете директора или гл. бухгалтера Санатория.</w:t>
      </w:r>
    </w:p>
    <w:p w14:paraId="3FACC7D1" w14:textId="7777777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1</w:t>
      </w:r>
      <w:r w:rsidRPr="00DF26FF">
        <w:rPr>
          <w:rFonts w:ascii="Times New Roman" w:hAnsi="Times New Roman" w:cs="Times New Roman"/>
        </w:rPr>
        <w:t>.2. Все участники, представившие предложения в установленные сроки, или их представители вправе присутствовать при открытии предложений.</w:t>
      </w:r>
    </w:p>
    <w:p w14:paraId="627A60A9"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1D2700" w:rsidRPr="00DF26FF">
        <w:rPr>
          <w:rFonts w:ascii="Times New Roman" w:hAnsi="Times New Roman" w:cs="Times New Roman"/>
          <w:b/>
        </w:rPr>
        <w:t>2</w:t>
      </w:r>
      <w:r w:rsidRPr="00DF26FF">
        <w:rPr>
          <w:rFonts w:ascii="Times New Roman" w:hAnsi="Times New Roman" w:cs="Times New Roman"/>
          <w:b/>
        </w:rPr>
        <w:t>. Рассмотрение предложений</w:t>
      </w:r>
    </w:p>
    <w:p w14:paraId="0BDB1508" w14:textId="658B8F09"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2</w:t>
      </w:r>
      <w:r w:rsidRPr="00DF26FF">
        <w:rPr>
          <w:rFonts w:ascii="Times New Roman" w:hAnsi="Times New Roman" w:cs="Times New Roman"/>
        </w:rPr>
        <w:t xml:space="preserve">.1. Рассмотрению на соответствие требованиям </w:t>
      </w:r>
      <w:r w:rsidR="007104A6" w:rsidRPr="00DF26FF">
        <w:rPr>
          <w:rFonts w:ascii="Times New Roman" w:hAnsi="Times New Roman" w:cs="Times New Roman"/>
        </w:rPr>
        <w:t>конкурсных документов</w:t>
      </w:r>
      <w:r w:rsidRPr="00DF26FF">
        <w:rPr>
          <w:rFonts w:ascii="Times New Roman" w:hAnsi="Times New Roman" w:cs="Times New Roman"/>
        </w:rPr>
        <w:t xml:space="preserve"> подлежат предложения, прошедшие процедуру открытия предложений.</w:t>
      </w:r>
    </w:p>
    <w:p w14:paraId="6EC27B04"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1D2700" w:rsidRPr="00DF26FF">
        <w:rPr>
          <w:rFonts w:ascii="Times New Roman" w:hAnsi="Times New Roman" w:cs="Times New Roman"/>
          <w:b/>
        </w:rPr>
        <w:t>3</w:t>
      </w:r>
      <w:r w:rsidRPr="00DF26FF">
        <w:rPr>
          <w:rFonts w:ascii="Times New Roman" w:hAnsi="Times New Roman" w:cs="Times New Roman"/>
          <w:b/>
        </w:rPr>
        <w:t>. Отклонение предложений</w:t>
      </w:r>
    </w:p>
    <w:p w14:paraId="6D70DF3C" w14:textId="77777777"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13.1. Предложение будет отклонено, если:</w:t>
      </w:r>
    </w:p>
    <w:p w14:paraId="1E3102F3" w14:textId="0DF09290"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предложение не отвечает требованиям конкурсных документов;</w:t>
      </w:r>
    </w:p>
    <w:p w14:paraId="594AEB62" w14:textId="0C537BD6"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14:paraId="2A34F6E7" w14:textId="7DE5466D"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участник, представивший его, не соответствует требованиям, указанным в Приглашении и конкурсных документах;</w:t>
      </w:r>
    </w:p>
    <w:p w14:paraId="4CF0CFC3" w14:textId="1BBA9C44"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14:paraId="4D5F4F7E" w14:textId="4A56DF11" w:rsidR="00942EA9" w:rsidRPr="00DF26FF" w:rsidRDefault="00942EA9" w:rsidP="00942EA9">
      <w:pPr>
        <w:spacing w:after="0"/>
        <w:jc w:val="both"/>
        <w:rPr>
          <w:rFonts w:ascii="Times New Roman" w:hAnsi="Times New Roman" w:cs="Times New Roman"/>
        </w:rPr>
      </w:pPr>
      <w:r w:rsidRPr="00DF26FF">
        <w:rPr>
          <w:rFonts w:ascii="Times New Roman" w:hAnsi="Times New Roman" w:cs="Times New Roman"/>
        </w:rPr>
        <w:t>- заказчик (организатор) установит, что участником, представившим его, направлены недостоверные документы и сведения.</w:t>
      </w:r>
    </w:p>
    <w:p w14:paraId="41F8550B" w14:textId="5FCBC226" w:rsidR="00AA0AAE" w:rsidRPr="00DF26FF" w:rsidRDefault="00942EA9" w:rsidP="00942EA9">
      <w:pPr>
        <w:spacing w:after="0"/>
        <w:jc w:val="both"/>
        <w:rPr>
          <w:rFonts w:ascii="Times New Roman" w:hAnsi="Times New Roman" w:cs="Times New Roman"/>
        </w:rPr>
      </w:pPr>
      <w:r w:rsidRPr="00DF26FF">
        <w:rPr>
          <w:rFonts w:ascii="Times New Roman" w:hAnsi="Times New Roman" w:cs="Times New Roman"/>
        </w:rPr>
        <w:t>13.2. Заказчик оставляет за собой право отклонить все предложения до выбора наилучшего из них.</w:t>
      </w:r>
    </w:p>
    <w:p w14:paraId="2209FA4F"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1D2700" w:rsidRPr="00DF26FF">
        <w:rPr>
          <w:rFonts w:ascii="Times New Roman" w:hAnsi="Times New Roman" w:cs="Times New Roman"/>
          <w:b/>
        </w:rPr>
        <w:t>4</w:t>
      </w:r>
      <w:r w:rsidRPr="00DF26FF">
        <w:rPr>
          <w:rFonts w:ascii="Times New Roman" w:hAnsi="Times New Roman" w:cs="Times New Roman"/>
          <w:b/>
        </w:rPr>
        <w:t>. Оценка предложений и выбор поставщика (подрядчика, исполнителя)</w:t>
      </w:r>
    </w:p>
    <w:p w14:paraId="73D45C52" w14:textId="027CF685"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1D2700" w:rsidRPr="00DF26FF">
        <w:rPr>
          <w:rFonts w:ascii="Times New Roman" w:hAnsi="Times New Roman" w:cs="Times New Roman"/>
        </w:rPr>
        <w:t>4</w:t>
      </w:r>
      <w:r w:rsidRPr="00DF26FF">
        <w:rPr>
          <w:rFonts w:ascii="Times New Roman" w:hAnsi="Times New Roman" w:cs="Times New Roman"/>
        </w:rPr>
        <w:t xml:space="preserve">.1. Оценка предложений будет проведена в том случае, если два и более предложения соответствуют требованиям </w:t>
      </w:r>
      <w:r w:rsidR="00942EA9" w:rsidRPr="00DF26FF">
        <w:rPr>
          <w:rFonts w:ascii="Times New Roman" w:hAnsi="Times New Roman" w:cs="Times New Roman"/>
        </w:rPr>
        <w:t>конкурсных документов и Приглашения</w:t>
      </w:r>
      <w:r w:rsidRPr="00DF26FF">
        <w:rPr>
          <w:rFonts w:ascii="Times New Roman" w:hAnsi="Times New Roman" w:cs="Times New Roman"/>
        </w:rPr>
        <w:t>.</w:t>
      </w:r>
    </w:p>
    <w:p w14:paraId="12BDF8FE" w14:textId="6CB3FD12" w:rsidR="00AA0AAE" w:rsidRPr="00DF26FF" w:rsidRDefault="001D2700" w:rsidP="00AA0AAE">
      <w:pPr>
        <w:spacing w:after="0"/>
        <w:jc w:val="both"/>
        <w:rPr>
          <w:rFonts w:ascii="Times New Roman" w:hAnsi="Times New Roman" w:cs="Times New Roman"/>
        </w:rPr>
      </w:pPr>
      <w:r w:rsidRPr="00DF26FF">
        <w:rPr>
          <w:rFonts w:ascii="Times New Roman" w:hAnsi="Times New Roman" w:cs="Times New Roman"/>
        </w:rPr>
        <w:t>14</w:t>
      </w:r>
      <w:r w:rsidR="00AA0AAE" w:rsidRPr="00DF26FF">
        <w:rPr>
          <w:rFonts w:ascii="Times New Roman" w:hAnsi="Times New Roman" w:cs="Times New Roman"/>
        </w:rPr>
        <w:t>.2 Требования к товару: согласно Техническому заданию.</w:t>
      </w:r>
    </w:p>
    <w:p w14:paraId="032B592E" w14:textId="77777777" w:rsidR="00AA0AAE" w:rsidRPr="00DF26FF" w:rsidRDefault="00AA0AAE" w:rsidP="00AA0AAE">
      <w:pPr>
        <w:spacing w:after="0"/>
        <w:jc w:val="both"/>
        <w:rPr>
          <w:rFonts w:ascii="Times New Roman" w:hAnsi="Times New Roman" w:cs="Times New Roman"/>
          <w:b/>
        </w:rPr>
      </w:pPr>
      <w:r w:rsidRPr="00DF26FF">
        <w:rPr>
          <w:rFonts w:ascii="Times New Roman" w:hAnsi="Times New Roman" w:cs="Times New Roman"/>
          <w:b/>
        </w:rPr>
        <w:t>1</w:t>
      </w:r>
      <w:r w:rsidR="00673101" w:rsidRPr="00DF26FF">
        <w:rPr>
          <w:rFonts w:ascii="Times New Roman" w:hAnsi="Times New Roman" w:cs="Times New Roman"/>
          <w:b/>
        </w:rPr>
        <w:t>5</w:t>
      </w:r>
      <w:r w:rsidRPr="00DF26FF">
        <w:rPr>
          <w:rFonts w:ascii="Times New Roman" w:hAnsi="Times New Roman" w:cs="Times New Roman"/>
          <w:b/>
        </w:rPr>
        <w:t>. Заключение договора</w:t>
      </w:r>
    </w:p>
    <w:p w14:paraId="3108DC7B" w14:textId="2D7DEE97" w:rsidR="00AA0AAE" w:rsidRPr="00DF26FF" w:rsidRDefault="00AA0AAE" w:rsidP="00AA0AAE">
      <w:pPr>
        <w:spacing w:after="0"/>
        <w:jc w:val="both"/>
        <w:rPr>
          <w:rFonts w:ascii="Times New Roman" w:hAnsi="Times New Roman" w:cs="Times New Roman"/>
        </w:rPr>
      </w:pPr>
      <w:r w:rsidRPr="00DF26FF">
        <w:rPr>
          <w:rFonts w:ascii="Times New Roman" w:hAnsi="Times New Roman" w:cs="Times New Roman"/>
        </w:rPr>
        <w:t>1</w:t>
      </w:r>
      <w:r w:rsidR="00673101" w:rsidRPr="00DF26FF">
        <w:rPr>
          <w:rFonts w:ascii="Times New Roman" w:hAnsi="Times New Roman" w:cs="Times New Roman"/>
        </w:rPr>
        <w:t>5</w:t>
      </w:r>
      <w:r w:rsidRPr="00DF26FF">
        <w:rPr>
          <w:rFonts w:ascii="Times New Roman" w:hAnsi="Times New Roman" w:cs="Times New Roman"/>
        </w:rPr>
        <w:t>.1. Подписанный ГМУ «Санаторий «Белоруссия»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поставщика.</w:t>
      </w:r>
    </w:p>
    <w:p w14:paraId="3BFF18F4" w14:textId="77777777" w:rsidR="00AA0AAE" w:rsidRPr="00DF26FF" w:rsidRDefault="00AA0AAE" w:rsidP="00AA0AAE">
      <w:pPr>
        <w:spacing w:after="160" w:line="259" w:lineRule="auto"/>
        <w:rPr>
          <w:rFonts w:ascii="Times New Roman" w:hAnsi="Times New Roman" w:cs="Times New Roman"/>
        </w:rPr>
      </w:pPr>
      <w:r w:rsidRPr="00DF26FF">
        <w:rPr>
          <w:rFonts w:ascii="Times New Roman" w:hAnsi="Times New Roman" w:cs="Times New Roman"/>
        </w:rPr>
        <w:t xml:space="preserve">Приложение: </w:t>
      </w:r>
    </w:p>
    <w:p w14:paraId="446D10F2" w14:textId="77777777" w:rsidR="00AA0AAE" w:rsidRPr="00DF26FF"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u w:val="single"/>
          <w:lang w:eastAsia="ru-RU"/>
        </w:rPr>
      </w:pPr>
      <w:proofErr w:type="gramStart"/>
      <w:r w:rsidRPr="00DF26FF">
        <w:rPr>
          <w:rFonts w:ascii="Times New Roman" w:hAnsi="Times New Roman"/>
        </w:rPr>
        <w:t>Приглашение к участию в процедуре запроса ценовых предложений (размещенное на сайте</w:t>
      </w:r>
      <w:r w:rsidRPr="00DF26FF">
        <w:rPr>
          <w:rFonts w:ascii="Times New Roman" w:hAnsi="Times New Roman"/>
          <w:lang w:eastAsia="ru-RU"/>
        </w:rPr>
        <w:t>: https://belorussia-crimea.ru/zakupki/</w:t>
      </w:r>
      <w:proofErr w:type="gramEnd"/>
    </w:p>
    <w:p w14:paraId="272FF89F" w14:textId="72730DD8" w:rsidR="00AA0AAE" w:rsidRPr="00DF26FF" w:rsidRDefault="00AA0AAE" w:rsidP="00482DE2">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color w:val="0000FF" w:themeColor="hyperlink"/>
          <w:u w:val="single"/>
          <w:lang w:eastAsia="ru-RU"/>
        </w:rPr>
      </w:pPr>
      <w:r w:rsidRPr="00DF26FF">
        <w:rPr>
          <w:rFonts w:ascii="Times New Roman" w:hAnsi="Times New Roman"/>
          <w:lang w:eastAsia="ru-RU"/>
        </w:rPr>
        <w:t>Техническое задание на закупку</w:t>
      </w:r>
      <w:r w:rsidR="00512DCD" w:rsidRPr="00DF26FF">
        <w:rPr>
          <w:rFonts w:ascii="Times New Roman" w:hAnsi="Times New Roman"/>
          <w:lang w:eastAsia="ru-RU"/>
        </w:rPr>
        <w:t xml:space="preserve"> и приложение к техническому заданию </w:t>
      </w:r>
      <w:r w:rsidR="00747B63" w:rsidRPr="00DF26FF">
        <w:rPr>
          <w:rFonts w:ascii="Times New Roman" w:hAnsi="Times New Roman"/>
          <w:lang w:eastAsia="ru-RU"/>
        </w:rPr>
        <w:t xml:space="preserve">- </w:t>
      </w:r>
      <w:r w:rsidR="00512DCD" w:rsidRPr="00DF26FF">
        <w:rPr>
          <w:rFonts w:ascii="Times New Roman" w:hAnsi="Times New Roman"/>
          <w:lang w:eastAsia="ru-RU"/>
        </w:rPr>
        <w:t>перечень продуктов</w:t>
      </w:r>
      <w:r w:rsidR="00747B63" w:rsidRPr="00DF26FF">
        <w:rPr>
          <w:rFonts w:ascii="Times New Roman" w:hAnsi="Times New Roman"/>
          <w:lang w:eastAsia="ru-RU"/>
        </w:rPr>
        <w:t xml:space="preserve"> по лотам (</w:t>
      </w:r>
      <w:r w:rsidR="00747B63" w:rsidRPr="00DF26FF">
        <w:rPr>
          <w:rFonts w:ascii="Times New Roman" w:hAnsi="Times New Roman"/>
        </w:rPr>
        <w:t>размещенное на сайте</w:t>
      </w:r>
      <w:r w:rsidR="00747B63" w:rsidRPr="00DF26FF">
        <w:rPr>
          <w:rFonts w:ascii="Times New Roman" w:hAnsi="Times New Roman"/>
          <w:lang w:eastAsia="ru-RU"/>
        </w:rPr>
        <w:t>: https://belorussia-crimea.ru/zakupki/)</w:t>
      </w:r>
      <w:r w:rsidRPr="00DF26FF">
        <w:rPr>
          <w:rFonts w:ascii="Times New Roman" w:hAnsi="Times New Roman"/>
          <w:lang w:eastAsia="ru-RU"/>
        </w:rPr>
        <w:t>.</w:t>
      </w:r>
    </w:p>
    <w:p w14:paraId="7661A408" w14:textId="77777777" w:rsidR="00AA0AAE" w:rsidRPr="00DF26FF"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lang w:eastAsia="ru-RU"/>
        </w:rPr>
      </w:pPr>
      <w:r w:rsidRPr="00DF26FF">
        <w:rPr>
          <w:rFonts w:ascii="Times New Roman" w:hAnsi="Times New Roman"/>
          <w:lang w:eastAsia="ru-RU"/>
        </w:rPr>
        <w:t>Проект договора.</w:t>
      </w:r>
    </w:p>
    <w:p w14:paraId="1ADEB08F" w14:textId="77777777" w:rsidR="00771FD6" w:rsidRDefault="00AA0AAE" w:rsidP="00AA0AAE">
      <w:pPr>
        <w:pStyle w:val="a6"/>
        <w:numPr>
          <w:ilvl w:val="0"/>
          <w:numId w:val="4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lang w:eastAsia="ru-RU"/>
        </w:rPr>
      </w:pPr>
      <w:r w:rsidRPr="00DF26FF">
        <w:rPr>
          <w:rFonts w:ascii="Times New Roman" w:hAnsi="Times New Roman"/>
          <w:lang w:eastAsia="ru-RU"/>
        </w:rPr>
        <w:t>Форма Предложения участника</w:t>
      </w:r>
    </w:p>
    <w:p w14:paraId="7457684B" w14:textId="77777777" w:rsidR="00DF26FF" w:rsidRPr="00DF26FF" w:rsidRDefault="00DF26FF" w:rsidP="00DF26FF">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hAnsi="Times New Roman"/>
          <w:lang w:eastAsia="ru-RU"/>
        </w:rPr>
      </w:pPr>
    </w:p>
    <w:p w14:paraId="541B476A" w14:textId="1B061FEB" w:rsidR="00DF26FF" w:rsidRDefault="00DF26FF" w:rsidP="00DF26FF">
      <w:pPr>
        <w:spacing w:after="240"/>
        <w:rPr>
          <w:rFonts w:ascii="Times New Roman" w:hAnsi="Times New Roman"/>
        </w:rPr>
      </w:pPr>
      <w:r w:rsidRPr="00DF26FF">
        <w:rPr>
          <w:rFonts w:ascii="Times New Roman" w:hAnsi="Times New Roman" w:cs="Times New Roman"/>
          <w:color w:val="000000"/>
        </w:rPr>
        <w:t>Зам. дир</w:t>
      </w:r>
      <w:r>
        <w:rPr>
          <w:rFonts w:ascii="Times New Roman" w:hAnsi="Times New Roman" w:cs="Times New Roman"/>
          <w:color w:val="000000"/>
        </w:rPr>
        <w:t>ектора</w:t>
      </w:r>
      <w:r w:rsidRPr="00DF26FF">
        <w:rPr>
          <w:rFonts w:ascii="Times New Roman" w:hAnsi="Times New Roman" w:cs="Times New Roman"/>
          <w:color w:val="000000"/>
        </w:rPr>
        <w:t xml:space="preserve"> по мед</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w:t>
      </w:r>
      <w:proofErr w:type="gramStart"/>
      <w:r w:rsidRPr="00DF26FF">
        <w:rPr>
          <w:rFonts w:ascii="Times New Roman" w:hAnsi="Times New Roman" w:cs="Times New Roman"/>
          <w:color w:val="000000"/>
        </w:rPr>
        <w:t>ч</w:t>
      </w:r>
      <w:proofErr w:type="gramEnd"/>
      <w:r w:rsidRPr="00DF26FF">
        <w:rPr>
          <w:rFonts w:ascii="Times New Roman" w:hAnsi="Times New Roman" w:cs="Times New Roman"/>
          <w:color w:val="000000"/>
        </w:rPr>
        <w:t xml:space="preserve">асти </w:t>
      </w:r>
      <w:r>
        <w:rPr>
          <w:rFonts w:ascii="Times New Roman" w:hAnsi="Times New Roman" w:cs="Times New Roman"/>
          <w:color w:val="000000"/>
        </w:rPr>
        <w:t xml:space="preserve">                                                                                            </w:t>
      </w:r>
      <w:r w:rsidRPr="00DF26FF">
        <w:rPr>
          <w:rFonts w:ascii="Times New Roman" w:hAnsi="Times New Roman" w:cs="Times New Roman"/>
          <w:color w:val="000000"/>
        </w:rPr>
        <w:t>В.Ю</w:t>
      </w:r>
      <w:r>
        <w:rPr>
          <w:rFonts w:ascii="Times New Roman" w:hAnsi="Times New Roman" w:cs="Times New Roman"/>
          <w:color w:val="000000"/>
        </w:rPr>
        <w:t>.</w:t>
      </w:r>
      <w:r>
        <w:rPr>
          <w:rFonts w:ascii="Times New Roman" w:hAnsi="Times New Roman"/>
        </w:rPr>
        <w:t xml:space="preserve"> </w:t>
      </w:r>
      <w:r w:rsidRPr="00DF26FF">
        <w:rPr>
          <w:rFonts w:ascii="Times New Roman" w:hAnsi="Times New Roman" w:cs="Times New Roman"/>
          <w:color w:val="000000"/>
        </w:rPr>
        <w:t xml:space="preserve">Заяц </w:t>
      </w:r>
    </w:p>
    <w:p w14:paraId="69C9C39F" w14:textId="35D5EA5F" w:rsidR="00DF26FF" w:rsidRDefault="00DF26FF" w:rsidP="00DF26FF">
      <w:pPr>
        <w:spacing w:after="240"/>
        <w:rPr>
          <w:rFonts w:ascii="Times New Roman" w:hAnsi="Times New Roman"/>
        </w:rPr>
      </w:pPr>
      <w:r>
        <w:rPr>
          <w:rFonts w:ascii="Times New Roman" w:hAnsi="Times New Roman"/>
        </w:rPr>
        <w:t xml:space="preserve">Главный бухгалтер                                                                                                              О.М. </w:t>
      </w:r>
      <w:proofErr w:type="spellStart"/>
      <w:r>
        <w:rPr>
          <w:rFonts w:ascii="Times New Roman" w:hAnsi="Times New Roman"/>
        </w:rPr>
        <w:t>Заморина</w:t>
      </w:r>
      <w:proofErr w:type="spellEnd"/>
    </w:p>
    <w:p w14:paraId="2226E51D" w14:textId="78642B16" w:rsidR="00DF26FF" w:rsidRPr="00DF26FF" w:rsidRDefault="00DF26FF" w:rsidP="00DF26FF">
      <w:pPr>
        <w:spacing w:after="240"/>
        <w:rPr>
          <w:rFonts w:ascii="Times New Roman" w:hAnsi="Times New Roman"/>
        </w:rPr>
      </w:pPr>
      <w:r>
        <w:rPr>
          <w:rFonts w:ascii="Times New Roman" w:hAnsi="Times New Roman"/>
        </w:rPr>
        <w:t>Начальник пищеблока                                                                                                        Л.Г. Кравченко</w:t>
      </w:r>
    </w:p>
    <w:p w14:paraId="358F84F3" w14:textId="6A8D1042" w:rsidR="00DF26FF" w:rsidRPr="00DF26FF" w:rsidRDefault="00DF26FF" w:rsidP="00DF26FF">
      <w:pPr>
        <w:spacing w:after="240"/>
        <w:rPr>
          <w:rFonts w:ascii="Times New Roman" w:hAnsi="Times New Roman"/>
        </w:rPr>
      </w:pPr>
      <w:r w:rsidRPr="00DF26FF">
        <w:rPr>
          <w:rFonts w:ascii="Times New Roman" w:hAnsi="Times New Roman"/>
        </w:rPr>
        <w:t xml:space="preserve">Секретарь комиссии                                                                                                        </w:t>
      </w:r>
      <w:r>
        <w:rPr>
          <w:rFonts w:ascii="Times New Roman" w:hAnsi="Times New Roman"/>
        </w:rPr>
        <w:t xml:space="preserve">    </w:t>
      </w:r>
      <w:r w:rsidRPr="00DF26FF">
        <w:rPr>
          <w:rFonts w:ascii="Times New Roman" w:hAnsi="Times New Roman"/>
        </w:rPr>
        <w:t>П.О. Бойко</w:t>
      </w:r>
    </w:p>
    <w:p w14:paraId="5848F03E" w14:textId="77777777" w:rsidR="00DF26FF" w:rsidRDefault="00DF26FF" w:rsidP="00DF26FF">
      <w:pPr>
        <w:autoSpaceDE w:val="0"/>
        <w:autoSpaceDN w:val="0"/>
        <w:adjustRightInd w:val="0"/>
        <w:spacing w:after="0" w:line="240" w:lineRule="auto"/>
        <w:jc w:val="both"/>
        <w:outlineLvl w:val="0"/>
        <w:rPr>
          <w:rFonts w:ascii="Times New Roman" w:hAnsi="Times New Roman" w:cs="Times New Roman"/>
          <w:b/>
          <w:color w:val="000000"/>
          <w:sz w:val="24"/>
          <w:szCs w:val="24"/>
        </w:rPr>
      </w:pPr>
    </w:p>
    <w:p w14:paraId="0135630D" w14:textId="77777777" w:rsidR="00DF26FF" w:rsidRDefault="00DF26FF"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14:paraId="7825AC1B" w14:textId="77777777" w:rsidR="00DF26FF" w:rsidRDefault="00DF26FF"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14:paraId="58488577" w14:textId="77777777" w:rsidR="00DF26FF" w:rsidRDefault="00DF26FF" w:rsidP="001E1663">
      <w:pPr>
        <w:autoSpaceDE w:val="0"/>
        <w:autoSpaceDN w:val="0"/>
        <w:adjustRightInd w:val="0"/>
        <w:spacing w:after="0" w:line="240" w:lineRule="auto"/>
        <w:jc w:val="center"/>
        <w:outlineLvl w:val="0"/>
        <w:rPr>
          <w:rFonts w:ascii="Times New Roman" w:hAnsi="Times New Roman" w:cs="Times New Roman"/>
          <w:b/>
          <w:color w:val="000000"/>
          <w:sz w:val="24"/>
          <w:szCs w:val="24"/>
        </w:rPr>
      </w:pPr>
    </w:p>
    <w:p w14:paraId="20E7FA8D"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color w:val="000000"/>
          <w:sz w:val="24"/>
          <w:szCs w:val="24"/>
        </w:rPr>
        <w:lastRenderedPageBreak/>
        <w:t>РАЗДЕЛ IV</w:t>
      </w:r>
    </w:p>
    <w:p w14:paraId="7E83A7F9" w14:textId="77777777" w:rsidR="001E1663" w:rsidRPr="001E1663" w:rsidRDefault="001E1663" w:rsidP="001E1663">
      <w:pPr>
        <w:autoSpaceDE w:val="0"/>
        <w:autoSpaceDN w:val="0"/>
        <w:adjustRightInd w:val="0"/>
        <w:spacing w:after="0" w:line="240" w:lineRule="auto"/>
        <w:jc w:val="center"/>
        <w:outlineLvl w:val="0"/>
        <w:rPr>
          <w:rFonts w:ascii="Times New Roman" w:hAnsi="Times New Roman" w:cs="Times New Roman"/>
          <w:b/>
          <w:sz w:val="24"/>
          <w:szCs w:val="24"/>
        </w:rPr>
      </w:pPr>
      <w:r w:rsidRPr="001E1663">
        <w:rPr>
          <w:rFonts w:ascii="Times New Roman" w:hAnsi="Times New Roman" w:cs="Times New Roman"/>
          <w:b/>
          <w:sz w:val="24"/>
          <w:szCs w:val="24"/>
        </w:rPr>
        <w:t>ПРЕДЛОЖЕНИЕ</w:t>
      </w:r>
    </w:p>
    <w:p w14:paraId="1BCFE782" w14:textId="77777777" w:rsidR="0021382E"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p>
    <w:p w14:paraId="11F11702"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На фирменном бланке организации</w:t>
      </w:r>
    </w:p>
    <w:p w14:paraId="690C64B7"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b/>
          <w:sz w:val="24"/>
          <w:szCs w:val="24"/>
          <w:lang w:eastAsia="ru-RU"/>
        </w:rPr>
        <w:t>________________________________________________</w:t>
      </w:r>
      <w:r>
        <w:rPr>
          <w:rFonts w:ascii="Times New Roman" w:eastAsia="Times New Roman" w:hAnsi="Times New Roman" w:cs="Times New Roman"/>
          <w:b/>
          <w:sz w:val="24"/>
          <w:szCs w:val="24"/>
          <w:lang w:eastAsia="ru-RU"/>
        </w:rPr>
        <w:t>_____________________________</w:t>
      </w:r>
    </w:p>
    <w:p w14:paraId="1B80BB24"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349814D1" w14:textId="77777777" w:rsidR="0021382E" w:rsidRDefault="0021382E" w:rsidP="0021382E">
      <w:pPr>
        <w:tabs>
          <w:tab w:val="left" w:pos="5580"/>
        </w:tabs>
        <w:suppressAutoHyphens/>
        <w:spacing w:after="0" w:line="240" w:lineRule="auto"/>
        <w:rPr>
          <w:rFonts w:ascii="Times New Roman" w:eastAsia="Times New Roman" w:hAnsi="Times New Roman" w:cs="Times New Roman"/>
          <w:sz w:val="24"/>
          <w:szCs w:val="24"/>
          <w:lang w:eastAsia="ru-RU"/>
        </w:rPr>
      </w:pPr>
    </w:p>
    <w:p w14:paraId="49636D5E" w14:textId="77777777" w:rsidR="0021382E" w:rsidRPr="00FA61C6" w:rsidRDefault="0021382E" w:rsidP="00E02306">
      <w:pPr>
        <w:tabs>
          <w:tab w:val="left" w:pos="5580"/>
        </w:tabs>
        <w:suppressAutoHyphens/>
        <w:spacing w:after="0" w:line="240" w:lineRule="auto"/>
        <w:ind w:left="5245"/>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Исх.№__ от ____202_г.                                               Директору Г</w:t>
      </w:r>
      <w:r w:rsidR="00793D1B">
        <w:rPr>
          <w:rFonts w:ascii="Times New Roman" w:eastAsia="Times New Roman" w:hAnsi="Times New Roman" w:cs="Times New Roman"/>
          <w:sz w:val="24"/>
          <w:szCs w:val="24"/>
          <w:lang w:eastAsia="ru-RU"/>
        </w:rPr>
        <w:t>М</w:t>
      </w:r>
      <w:r w:rsidRPr="00FA61C6">
        <w:rPr>
          <w:rFonts w:ascii="Times New Roman" w:eastAsia="Times New Roman" w:hAnsi="Times New Roman" w:cs="Times New Roman"/>
          <w:sz w:val="24"/>
          <w:szCs w:val="24"/>
          <w:lang w:eastAsia="ru-RU"/>
        </w:rPr>
        <w:t xml:space="preserve">У </w:t>
      </w:r>
      <w:r w:rsidR="00793D1B">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Санаторий «Бел</w:t>
      </w:r>
      <w:r w:rsidR="00793D1B">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E0230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lang w:eastAsia="ru-RU"/>
        </w:rPr>
        <w:t xml:space="preserve">                                                                         </w:t>
      </w:r>
      <w:r w:rsidR="00793D1B">
        <w:rPr>
          <w:rFonts w:ascii="Times New Roman" w:eastAsia="Times New Roman" w:hAnsi="Times New Roman" w:cs="Times New Roman"/>
          <w:sz w:val="24"/>
          <w:szCs w:val="24"/>
          <w:lang w:eastAsia="ru-RU"/>
        </w:rPr>
        <w:t>А.М. Филону</w:t>
      </w:r>
    </w:p>
    <w:p w14:paraId="06678804" w14:textId="12C33212" w:rsidR="0021382E" w:rsidRPr="00793D1B" w:rsidRDefault="0021382E" w:rsidP="0021382E">
      <w:pPr>
        <w:keepNext/>
        <w:numPr>
          <w:ilvl w:val="0"/>
          <w:numId w:val="47"/>
        </w:numPr>
        <w:suppressAutoHyphens/>
        <w:spacing w:before="240" w:after="60" w:line="240" w:lineRule="auto"/>
        <w:jc w:val="center"/>
        <w:outlineLvl w:val="0"/>
        <w:rPr>
          <w:rFonts w:ascii="Times New Roman" w:eastAsia="Times New Roman" w:hAnsi="Times New Roman" w:cs="Times New Roman"/>
          <w:b/>
          <w:bCs/>
          <w:kern w:val="2"/>
          <w:sz w:val="32"/>
          <w:szCs w:val="32"/>
          <w:lang w:eastAsia="zh-CN"/>
        </w:rPr>
      </w:pPr>
      <w:r w:rsidRPr="00793D1B">
        <w:rPr>
          <w:rFonts w:ascii="Times New Roman" w:eastAsia="Times New Roman" w:hAnsi="Times New Roman" w:cs="Times New Roman"/>
          <w:b/>
          <w:bCs/>
          <w:kern w:val="2"/>
          <w:sz w:val="24"/>
          <w:szCs w:val="24"/>
          <w:lang w:eastAsia="zh-CN"/>
        </w:rPr>
        <w:t xml:space="preserve">Предложение  (заявка)  на участие в </w:t>
      </w:r>
      <w:r w:rsidR="00942EA9">
        <w:rPr>
          <w:rFonts w:ascii="Times New Roman" w:eastAsia="Times New Roman" w:hAnsi="Times New Roman" w:cs="Times New Roman"/>
          <w:b/>
          <w:bCs/>
          <w:kern w:val="2"/>
          <w:sz w:val="24"/>
          <w:szCs w:val="24"/>
          <w:lang w:eastAsia="zh-CN"/>
        </w:rPr>
        <w:t>открытом конкурсе</w:t>
      </w:r>
    </w:p>
    <w:p w14:paraId="4CD9C543" w14:textId="77777777" w:rsidR="0021382E" w:rsidRPr="00FA61C6" w:rsidRDefault="0021382E" w:rsidP="0021382E">
      <w:pPr>
        <w:keepNext/>
        <w:numPr>
          <w:ilvl w:val="2"/>
          <w:numId w:val="47"/>
        </w:numPr>
        <w:suppressAutoHyphens/>
        <w:spacing w:before="240" w:after="60" w:line="240" w:lineRule="auto"/>
        <w:outlineLvl w:val="2"/>
        <w:rPr>
          <w:rFonts w:ascii="Times New Roman" w:eastAsia="Times New Roman" w:hAnsi="Times New Roman" w:cs="Times New Roman"/>
          <w:bCs/>
          <w:sz w:val="24"/>
          <w:szCs w:val="26"/>
          <w:lang w:eastAsia="zh-CN"/>
        </w:rPr>
      </w:pPr>
      <w:r w:rsidRPr="00FA61C6">
        <w:rPr>
          <w:rFonts w:ascii="Times New Roman" w:eastAsia="Times New Roman" w:hAnsi="Times New Roman" w:cs="Times New Roman"/>
          <w:bCs/>
          <w:sz w:val="24"/>
          <w:szCs w:val="26"/>
          <w:lang w:eastAsia="zh-CN"/>
        </w:rPr>
        <w:t>Общие сведения об участнике</w:t>
      </w:r>
    </w:p>
    <w:tbl>
      <w:tblPr>
        <w:tblW w:w="9355" w:type="dxa"/>
        <w:tblInd w:w="109" w:type="dxa"/>
        <w:tblLayout w:type="fixed"/>
        <w:tblLook w:val="04A0" w:firstRow="1" w:lastRow="0" w:firstColumn="1" w:lastColumn="0" w:noHBand="0" w:noVBand="1"/>
      </w:tblPr>
      <w:tblGrid>
        <w:gridCol w:w="3261"/>
        <w:gridCol w:w="6094"/>
      </w:tblGrid>
      <w:tr w:rsidR="0021382E" w:rsidRPr="00FA61C6" w14:paraId="02EE0075" w14:textId="77777777" w:rsidTr="0039364C">
        <w:trPr>
          <w:trHeight w:val="570"/>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597183F0"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Наименование</w:t>
            </w:r>
          </w:p>
        </w:tc>
        <w:tc>
          <w:tcPr>
            <w:tcW w:w="6094" w:type="dxa"/>
            <w:tcBorders>
              <w:top w:val="single" w:sz="4" w:space="0" w:color="000000"/>
              <w:left w:val="single" w:sz="4" w:space="0" w:color="000000"/>
              <w:bottom w:val="single" w:sz="4" w:space="0" w:color="000000"/>
              <w:right w:val="single" w:sz="4" w:space="0" w:color="000000"/>
            </w:tcBorders>
            <w:vAlign w:val="center"/>
            <w:hideMark/>
          </w:tcPr>
          <w:p w14:paraId="72DF7DE7" w14:textId="77777777" w:rsidR="0021382E" w:rsidRPr="00FA61C6" w:rsidRDefault="0021382E" w:rsidP="000E6123">
            <w:pPr>
              <w:widowControl w:val="0"/>
              <w:suppressAutoHyphens/>
              <w:spacing w:after="0" w:line="240" w:lineRule="auto"/>
              <w:jc w:val="center"/>
              <w:rPr>
                <w:rFonts w:ascii="Times New Roman" w:eastAsia="Times New Roman" w:hAnsi="Times New Roman" w:cs="Times New Roman"/>
                <w:sz w:val="24"/>
                <w:szCs w:val="24"/>
              </w:rPr>
            </w:pPr>
            <w:r w:rsidRPr="00FA61C6">
              <w:rPr>
                <w:rFonts w:ascii="Times New Roman" w:eastAsia="Times New Roman" w:hAnsi="Times New Roman" w:cs="Times New Roman"/>
                <w:color w:val="000000"/>
                <w:sz w:val="24"/>
                <w:szCs w:val="24"/>
              </w:rPr>
              <w:t>Сведения о соискателе</w:t>
            </w:r>
          </w:p>
        </w:tc>
      </w:tr>
      <w:tr w:rsidR="0021382E" w:rsidRPr="00FA61C6" w14:paraId="63F5A004" w14:textId="77777777" w:rsidTr="0039364C">
        <w:trPr>
          <w:trHeight w:val="445"/>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7F942D97"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Полное наименование организации</w:t>
            </w:r>
          </w:p>
        </w:tc>
        <w:tc>
          <w:tcPr>
            <w:tcW w:w="6094" w:type="dxa"/>
            <w:tcBorders>
              <w:top w:val="single" w:sz="4" w:space="0" w:color="000000"/>
              <w:left w:val="single" w:sz="4" w:space="0" w:color="000000"/>
              <w:bottom w:val="single" w:sz="4" w:space="0" w:color="000000"/>
              <w:right w:val="single" w:sz="4" w:space="0" w:color="000000"/>
            </w:tcBorders>
          </w:tcPr>
          <w:p w14:paraId="72A5F6B0"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6CAF23F4" w14:textId="77777777" w:rsidTr="0039364C">
        <w:trPr>
          <w:trHeight w:val="69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6108B0D0"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Свидетельство о регистрации</w:t>
            </w:r>
          </w:p>
          <w:p w14:paraId="257402F7" w14:textId="77777777" w:rsidR="0021382E" w:rsidRPr="00FA61C6" w:rsidRDefault="0021382E" w:rsidP="00337934">
            <w:pPr>
              <w:widowControl w:val="0"/>
              <w:suppressAutoHyphens/>
              <w:spacing w:after="12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(дата, номер, орган регистрации)</w:t>
            </w:r>
            <w:r w:rsidR="00337934">
              <w:rPr>
                <w:rFonts w:ascii="Times New Roman" w:eastAsia="Times New Roman" w:hAnsi="Times New Roman" w:cs="Times New Roman"/>
                <w:sz w:val="20"/>
                <w:szCs w:val="20"/>
              </w:rPr>
              <w:t>, ОГРН /ИНН</w:t>
            </w:r>
          </w:p>
        </w:tc>
        <w:tc>
          <w:tcPr>
            <w:tcW w:w="6094" w:type="dxa"/>
            <w:tcBorders>
              <w:top w:val="single" w:sz="4" w:space="0" w:color="000000"/>
              <w:left w:val="single" w:sz="4" w:space="0" w:color="000000"/>
              <w:bottom w:val="single" w:sz="4" w:space="0" w:color="000000"/>
              <w:right w:val="single" w:sz="4" w:space="0" w:color="000000"/>
            </w:tcBorders>
          </w:tcPr>
          <w:p w14:paraId="6EA28AAE"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31CCCB14" w14:textId="77777777" w:rsidTr="0039364C">
        <w:trPr>
          <w:trHeight w:val="346"/>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6033377" w14:textId="77777777" w:rsidR="0021382E" w:rsidRPr="00FA61C6" w:rsidRDefault="0021382E" w:rsidP="000E6123">
            <w:pPr>
              <w:widowControl w:val="0"/>
              <w:suppressAutoHyphens/>
              <w:spacing w:after="0" w:line="240" w:lineRule="auto"/>
              <w:ind w:righ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Адрес</w:t>
            </w:r>
          </w:p>
        </w:tc>
        <w:tc>
          <w:tcPr>
            <w:tcW w:w="6094" w:type="dxa"/>
            <w:tcBorders>
              <w:top w:val="single" w:sz="4" w:space="0" w:color="000000"/>
              <w:left w:val="single" w:sz="4" w:space="0" w:color="000000"/>
              <w:bottom w:val="single" w:sz="4" w:space="0" w:color="000000"/>
              <w:right w:val="single" w:sz="4" w:space="0" w:color="000000"/>
            </w:tcBorders>
          </w:tcPr>
          <w:p w14:paraId="13DA1E65"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7216A53B" w14:textId="77777777" w:rsidTr="0039364C">
        <w:trPr>
          <w:trHeight w:val="343"/>
        </w:trPr>
        <w:tc>
          <w:tcPr>
            <w:tcW w:w="3261" w:type="dxa"/>
            <w:tcBorders>
              <w:top w:val="single" w:sz="4" w:space="0" w:color="000000"/>
              <w:left w:val="single" w:sz="4" w:space="0" w:color="000000"/>
              <w:bottom w:val="single" w:sz="4" w:space="0" w:color="000000"/>
              <w:right w:val="single" w:sz="4" w:space="0" w:color="000000"/>
            </w:tcBorders>
            <w:vAlign w:val="center"/>
            <w:hideMark/>
          </w:tcPr>
          <w:p w14:paraId="1897958F"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Телефон, Е-</w:t>
            </w:r>
            <w:r w:rsidRPr="00FA61C6">
              <w:rPr>
                <w:rFonts w:ascii="Times New Roman" w:eastAsia="Times New Roman" w:hAnsi="Times New Roman" w:cs="Times New Roman"/>
                <w:sz w:val="20"/>
                <w:szCs w:val="20"/>
                <w:lang w:val="en-US"/>
              </w:rPr>
              <w:t>mail</w:t>
            </w:r>
          </w:p>
          <w:p w14:paraId="0A5159E2" w14:textId="77777777" w:rsidR="0021382E" w:rsidRPr="00157CFC" w:rsidRDefault="0021382E" w:rsidP="000E6123">
            <w:pPr>
              <w:widowControl w:val="0"/>
              <w:suppressAutoHyphens/>
              <w:spacing w:after="0" w:line="240" w:lineRule="auto"/>
              <w:ind w:left="-108"/>
              <w:rPr>
                <w:rFonts w:ascii="Times New Roman" w:eastAsia="Times New Roman" w:hAnsi="Times New Roman" w:cs="Times New Roman"/>
                <w:sz w:val="20"/>
                <w:szCs w:val="20"/>
              </w:rPr>
            </w:pPr>
            <w:r w:rsidRPr="00FA61C6">
              <w:rPr>
                <w:rFonts w:ascii="Times New Roman" w:eastAsia="Times New Roman" w:hAnsi="Times New Roman" w:cs="Times New Roman"/>
                <w:sz w:val="20"/>
                <w:szCs w:val="20"/>
              </w:rPr>
              <w:t xml:space="preserve"> Контактное лицо</w:t>
            </w:r>
          </w:p>
        </w:tc>
        <w:tc>
          <w:tcPr>
            <w:tcW w:w="6094" w:type="dxa"/>
            <w:tcBorders>
              <w:top w:val="single" w:sz="4" w:space="0" w:color="000000"/>
              <w:left w:val="single" w:sz="4" w:space="0" w:color="000000"/>
              <w:bottom w:val="single" w:sz="4" w:space="0" w:color="000000"/>
              <w:right w:val="single" w:sz="4" w:space="0" w:color="000000"/>
            </w:tcBorders>
          </w:tcPr>
          <w:p w14:paraId="6DF1D8C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r w:rsidR="0021382E" w:rsidRPr="00FA61C6" w14:paraId="039A0F89" w14:textId="77777777" w:rsidTr="0039364C">
        <w:trPr>
          <w:trHeight w:val="229"/>
        </w:trPr>
        <w:tc>
          <w:tcPr>
            <w:tcW w:w="3261" w:type="dxa"/>
            <w:tcBorders>
              <w:top w:val="single" w:sz="4" w:space="0" w:color="000000"/>
              <w:left w:val="single" w:sz="4" w:space="0" w:color="000000"/>
              <w:bottom w:val="single" w:sz="4" w:space="0" w:color="000000"/>
              <w:right w:val="single" w:sz="4" w:space="0" w:color="000000"/>
            </w:tcBorders>
            <w:vAlign w:val="center"/>
          </w:tcPr>
          <w:p w14:paraId="69CDBF58"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Банковские реквизиты</w:t>
            </w:r>
          </w:p>
          <w:p w14:paraId="15327700" w14:textId="77777777" w:rsidR="0021382E" w:rsidRPr="00FA61C6" w:rsidRDefault="0021382E" w:rsidP="000E6123">
            <w:pPr>
              <w:widowControl w:val="0"/>
              <w:suppressAutoHyphens/>
              <w:spacing w:after="0" w:line="240" w:lineRule="auto"/>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4C0C0148" w14:textId="77777777" w:rsidR="0021382E" w:rsidRPr="00FA61C6" w:rsidRDefault="0021382E" w:rsidP="000E6123">
            <w:pPr>
              <w:widowControl w:val="0"/>
              <w:suppressAutoHyphens/>
              <w:snapToGrid w:val="0"/>
              <w:spacing w:after="0" w:line="240" w:lineRule="auto"/>
              <w:rPr>
                <w:rFonts w:ascii="Times New Roman" w:eastAsia="Arial" w:hAnsi="Times New Roman" w:cs="Times New Roman"/>
                <w:bCs/>
                <w:sz w:val="20"/>
                <w:szCs w:val="20"/>
                <w:lang w:eastAsia="zh-CN"/>
              </w:rPr>
            </w:pPr>
          </w:p>
        </w:tc>
      </w:tr>
      <w:tr w:rsidR="0021382E" w:rsidRPr="00FA61C6" w14:paraId="14B8ED78" w14:textId="77777777" w:rsidTr="0039364C">
        <w:trPr>
          <w:trHeight w:val="336"/>
        </w:trPr>
        <w:tc>
          <w:tcPr>
            <w:tcW w:w="3261" w:type="dxa"/>
            <w:tcBorders>
              <w:top w:val="single" w:sz="4" w:space="0" w:color="000000"/>
              <w:left w:val="single" w:sz="4" w:space="0" w:color="000000"/>
              <w:bottom w:val="single" w:sz="4" w:space="0" w:color="000000"/>
              <w:right w:val="single" w:sz="4" w:space="0" w:color="000000"/>
            </w:tcBorders>
            <w:vAlign w:val="center"/>
          </w:tcPr>
          <w:p w14:paraId="4852AF38"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4"/>
                <w:szCs w:val="24"/>
              </w:rPr>
            </w:pPr>
            <w:r w:rsidRPr="00FA61C6">
              <w:rPr>
                <w:rFonts w:ascii="Times New Roman" w:eastAsia="Times New Roman" w:hAnsi="Times New Roman" w:cs="Times New Roman"/>
                <w:sz w:val="20"/>
                <w:szCs w:val="20"/>
              </w:rPr>
              <w:t xml:space="preserve"> Руководитель</w:t>
            </w:r>
          </w:p>
          <w:p w14:paraId="2718D6E1" w14:textId="77777777" w:rsidR="0021382E" w:rsidRPr="00FA61C6" w:rsidRDefault="0021382E" w:rsidP="000E6123">
            <w:pPr>
              <w:widowControl w:val="0"/>
              <w:suppressAutoHyphens/>
              <w:spacing w:after="0" w:line="240" w:lineRule="auto"/>
              <w:ind w:left="-108"/>
              <w:rPr>
                <w:rFonts w:ascii="Times New Roman" w:eastAsia="Times New Roman" w:hAnsi="Times New Roman" w:cs="Times New Roman"/>
                <w:sz w:val="20"/>
                <w:szCs w:val="20"/>
              </w:rPr>
            </w:pPr>
          </w:p>
        </w:tc>
        <w:tc>
          <w:tcPr>
            <w:tcW w:w="6094" w:type="dxa"/>
            <w:tcBorders>
              <w:top w:val="single" w:sz="4" w:space="0" w:color="000000"/>
              <w:left w:val="single" w:sz="4" w:space="0" w:color="000000"/>
              <w:bottom w:val="single" w:sz="4" w:space="0" w:color="000000"/>
              <w:right w:val="single" w:sz="4" w:space="0" w:color="000000"/>
            </w:tcBorders>
          </w:tcPr>
          <w:p w14:paraId="7EF83FEA" w14:textId="77777777" w:rsidR="0021382E" w:rsidRPr="00FA61C6" w:rsidRDefault="0021382E" w:rsidP="000E6123">
            <w:pPr>
              <w:widowControl w:val="0"/>
              <w:suppressAutoHyphens/>
              <w:snapToGrid w:val="0"/>
              <w:spacing w:after="0" w:line="240" w:lineRule="auto"/>
              <w:rPr>
                <w:rFonts w:ascii="Times New Roman" w:eastAsia="Times New Roman" w:hAnsi="Times New Roman" w:cs="Times New Roman"/>
                <w:color w:val="000000"/>
                <w:sz w:val="20"/>
                <w:szCs w:val="20"/>
              </w:rPr>
            </w:pPr>
          </w:p>
        </w:tc>
      </w:tr>
    </w:tbl>
    <w:p w14:paraId="157AD902" w14:textId="77777777" w:rsidR="0021382E" w:rsidRPr="00FA61C6" w:rsidRDefault="0021382E" w:rsidP="0021382E">
      <w:pPr>
        <w:suppressAutoHyphens/>
        <w:spacing w:after="0" w:line="240" w:lineRule="auto"/>
        <w:rPr>
          <w:rFonts w:ascii="Times New Roman" w:eastAsia="Times New Roman" w:hAnsi="Times New Roman" w:cs="Times New Roman"/>
          <w:bCs/>
          <w:sz w:val="24"/>
          <w:szCs w:val="24"/>
          <w:lang w:eastAsia="ru-RU"/>
        </w:rPr>
      </w:pPr>
    </w:p>
    <w:p w14:paraId="24E3CEFC" w14:textId="68E1F0BE" w:rsidR="00AA0AAE"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lang w:eastAsia="ru-RU"/>
        </w:rPr>
        <w:t xml:space="preserve">1. Изучив </w:t>
      </w:r>
      <w:r w:rsidR="00AA0AAE">
        <w:rPr>
          <w:rFonts w:ascii="Times New Roman" w:eastAsia="Times New Roman" w:hAnsi="Times New Roman" w:cs="Times New Roman"/>
          <w:sz w:val="24"/>
          <w:szCs w:val="24"/>
          <w:lang w:eastAsia="ru-RU"/>
        </w:rPr>
        <w:t>приглашение</w:t>
      </w:r>
      <w:r w:rsidRPr="00FA61C6">
        <w:rPr>
          <w:rFonts w:ascii="Times New Roman" w:eastAsia="Times New Roman" w:hAnsi="Times New Roman" w:cs="Times New Roman"/>
          <w:sz w:val="24"/>
          <w:szCs w:val="24"/>
          <w:lang w:eastAsia="ru-RU"/>
        </w:rPr>
        <w:t xml:space="preserve"> о проведении </w:t>
      </w:r>
      <w:r w:rsidR="00AA0AAE">
        <w:rPr>
          <w:rFonts w:ascii="Times New Roman" w:eastAsia="Times New Roman" w:hAnsi="Times New Roman" w:cs="Times New Roman"/>
          <w:sz w:val="24"/>
          <w:szCs w:val="24"/>
          <w:lang w:eastAsia="ru-RU"/>
        </w:rPr>
        <w:t>процедуры запроса ценовых</w:t>
      </w:r>
      <w:r w:rsidRPr="00FA61C6">
        <w:rPr>
          <w:rFonts w:ascii="Times New Roman" w:eastAsia="Times New Roman" w:hAnsi="Times New Roman" w:cs="Times New Roman"/>
          <w:sz w:val="24"/>
          <w:szCs w:val="24"/>
          <w:lang w:eastAsia="ru-RU"/>
        </w:rPr>
        <w:t xml:space="preserve"> и документацию о закупке </w:t>
      </w:r>
      <w:r w:rsidR="00AA0AAE">
        <w:rPr>
          <w:rFonts w:ascii="Times New Roman" w:eastAsia="Times New Roman" w:hAnsi="Times New Roman" w:cs="Times New Roman"/>
          <w:sz w:val="24"/>
          <w:szCs w:val="24"/>
          <w:lang w:eastAsia="ru-RU"/>
        </w:rPr>
        <w:t>продуктов питания</w:t>
      </w:r>
      <w:r w:rsidRPr="00FA61C6">
        <w:rPr>
          <w:rFonts w:ascii="Times New Roman" w:eastAsia="Times New Roman" w:hAnsi="Times New Roman" w:cs="Times New Roman"/>
          <w:sz w:val="24"/>
          <w:szCs w:val="24"/>
          <w:lang w:eastAsia="ru-RU"/>
        </w:rPr>
        <w:t xml:space="preserve"> для нужд Государственного </w:t>
      </w:r>
      <w:r>
        <w:rPr>
          <w:rFonts w:ascii="Times New Roman" w:eastAsia="Times New Roman" w:hAnsi="Times New Roman" w:cs="Times New Roman"/>
          <w:sz w:val="24"/>
          <w:szCs w:val="24"/>
          <w:lang w:eastAsia="ru-RU"/>
        </w:rPr>
        <w:t xml:space="preserve">медицинского </w:t>
      </w:r>
      <w:r w:rsidRPr="00FA61C6">
        <w:rPr>
          <w:rFonts w:ascii="Times New Roman" w:eastAsia="Times New Roman" w:hAnsi="Times New Roman" w:cs="Times New Roman"/>
          <w:sz w:val="24"/>
          <w:szCs w:val="24"/>
          <w:lang w:eastAsia="ru-RU"/>
        </w:rPr>
        <w:t xml:space="preserve">учреждения </w:t>
      </w:r>
      <w:r>
        <w:rPr>
          <w:rFonts w:ascii="Times New Roman" w:eastAsia="Times New Roman" w:hAnsi="Times New Roman" w:cs="Times New Roman"/>
          <w:sz w:val="24"/>
          <w:szCs w:val="24"/>
          <w:lang w:eastAsia="ru-RU"/>
        </w:rPr>
        <w:t>«С</w:t>
      </w:r>
      <w:r w:rsidRPr="00FA61C6">
        <w:rPr>
          <w:rFonts w:ascii="Times New Roman" w:eastAsia="Times New Roman" w:hAnsi="Times New Roman" w:cs="Times New Roman"/>
          <w:sz w:val="24"/>
          <w:szCs w:val="24"/>
          <w:lang w:eastAsia="ru-RU"/>
        </w:rPr>
        <w:t>анаторий «Бел</w:t>
      </w:r>
      <w:r>
        <w:rPr>
          <w:rFonts w:ascii="Times New Roman" w:eastAsia="Times New Roman" w:hAnsi="Times New Roman" w:cs="Times New Roman"/>
          <w:sz w:val="24"/>
          <w:szCs w:val="24"/>
          <w:lang w:eastAsia="ru-RU"/>
        </w:rPr>
        <w:t>оруссия</w:t>
      </w:r>
      <w:r w:rsidRPr="00FA61C6">
        <w:rPr>
          <w:rFonts w:ascii="Times New Roman" w:eastAsia="Times New Roman" w:hAnsi="Times New Roman" w:cs="Times New Roman"/>
          <w:sz w:val="24"/>
          <w:szCs w:val="24"/>
          <w:lang w:eastAsia="ru-RU"/>
        </w:rPr>
        <w:t>»</w:t>
      </w:r>
      <w:r w:rsidR="00AA0AAE">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направляем </w:t>
      </w:r>
      <w:r w:rsidR="00AA0AAE">
        <w:rPr>
          <w:rFonts w:ascii="Times New Roman" w:eastAsia="Times New Roman" w:hAnsi="Times New Roman" w:cs="Times New Roman"/>
          <w:sz w:val="24"/>
          <w:szCs w:val="24"/>
          <w:lang w:eastAsia="ru-RU"/>
        </w:rPr>
        <w:t xml:space="preserve">настоящее предложение и </w:t>
      </w:r>
      <w:r w:rsidRPr="00FA61C6">
        <w:rPr>
          <w:rFonts w:ascii="Times New Roman" w:eastAsia="Times New Roman" w:hAnsi="Times New Roman" w:cs="Times New Roman"/>
          <w:sz w:val="24"/>
          <w:szCs w:val="24"/>
          <w:lang w:eastAsia="ru-RU"/>
        </w:rPr>
        <w:t xml:space="preserve">следующие документы, </w:t>
      </w:r>
      <w:r w:rsidRPr="00FA61C6">
        <w:rPr>
          <w:rFonts w:ascii="Times New Roman" w:eastAsia="Times New Roman" w:hAnsi="Times New Roman" w:cs="Times New Roman"/>
          <w:sz w:val="24"/>
          <w:szCs w:val="24"/>
        </w:rPr>
        <w:t xml:space="preserve">подтверждающие соответствие требованиям, установленным в </w:t>
      </w:r>
      <w:r w:rsidR="00942EA9">
        <w:rPr>
          <w:rFonts w:ascii="Times New Roman" w:eastAsia="Times New Roman" w:hAnsi="Times New Roman" w:cs="Times New Roman"/>
          <w:sz w:val="24"/>
          <w:szCs w:val="24"/>
        </w:rPr>
        <w:t>конкурсных документах</w:t>
      </w:r>
      <w:r w:rsidR="00AA0AAE">
        <w:rPr>
          <w:rFonts w:ascii="Times New Roman" w:eastAsia="Times New Roman" w:hAnsi="Times New Roman" w:cs="Times New Roman"/>
          <w:sz w:val="24"/>
          <w:szCs w:val="24"/>
        </w:rPr>
        <w:t>: ___________________________________________________________________________</w:t>
      </w:r>
    </w:p>
    <w:p w14:paraId="5288684C" w14:textId="77777777" w:rsidR="00AA0AAE" w:rsidRDefault="00AA0AAE" w:rsidP="00061A1A">
      <w:pPr>
        <w:tabs>
          <w:tab w:val="left" w:pos="426"/>
        </w:tabs>
        <w:suppressAutoHyphens/>
        <w:spacing w:after="0" w:line="240" w:lineRule="auto"/>
        <w:jc w:val="both"/>
        <w:rPr>
          <w:rFonts w:ascii="Times New Roman" w:eastAsia="Times New Roman" w:hAnsi="Times New Roman" w:cs="Times New Roman"/>
          <w:sz w:val="24"/>
          <w:szCs w:val="24"/>
        </w:rPr>
      </w:pPr>
    </w:p>
    <w:p w14:paraId="561601C7" w14:textId="77777777" w:rsidR="0021382E" w:rsidRPr="00FA61C6" w:rsidRDefault="0021382E" w:rsidP="00061A1A">
      <w:pPr>
        <w:tabs>
          <w:tab w:val="left" w:pos="426"/>
        </w:tabs>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2. Срок поставки товара:</w:t>
      </w:r>
    </w:p>
    <w:p w14:paraId="254F04CA" w14:textId="77777777" w:rsidR="0021382E" w:rsidRPr="00FA61C6" w:rsidRDefault="00337934" w:rsidP="00512DCD">
      <w:pPr>
        <w:tabs>
          <w:tab w:val="left" w:pos="426"/>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512DCD">
        <w:rPr>
          <w:rFonts w:ascii="Times New Roman" w:eastAsia="Times New Roman" w:hAnsi="Times New Roman" w:cs="Times New Roman"/>
          <w:sz w:val="24"/>
          <w:szCs w:val="24"/>
          <w:lang w:eastAsia="ru-RU"/>
        </w:rPr>
        <w:t xml:space="preserve"> </w:t>
      </w:r>
      <w:r w:rsidR="0021382E" w:rsidRPr="00FA61C6">
        <w:rPr>
          <w:rFonts w:ascii="Times New Roman" w:eastAsia="Times New Roman" w:hAnsi="Times New Roman" w:cs="Times New Roman"/>
          <w:sz w:val="24"/>
          <w:szCs w:val="24"/>
          <w:lang w:eastAsia="ru-RU"/>
        </w:rPr>
        <w:t>Предлагаемая цена договора (лота) составляет_______________________________</w:t>
      </w:r>
    </w:p>
    <w:p w14:paraId="63777686" w14:textId="77777777" w:rsidR="00512DCD"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(_____________________________________________________________) рублей ____ </w:t>
      </w:r>
    </w:p>
    <w:p w14:paraId="790AD4E8" w14:textId="77777777" w:rsidR="00512DCD" w:rsidRPr="00FA61C6" w:rsidRDefault="00512DCD" w:rsidP="00512DCD">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                                     </w:t>
      </w:r>
      <w:r w:rsidRPr="00FA61C6">
        <w:rPr>
          <w:rFonts w:ascii="Times New Roman" w:eastAsia="Times New Roman" w:hAnsi="Times New Roman" w:cs="Times New Roman"/>
          <w:sz w:val="24"/>
          <w:szCs w:val="24"/>
          <w:vertAlign w:val="superscript"/>
          <w:lang w:eastAsia="ru-RU"/>
        </w:rPr>
        <w:t>(указать цену цифрами и прописью)</w:t>
      </w:r>
      <w:r w:rsidRPr="00FA61C6">
        <w:rPr>
          <w:rFonts w:ascii="Times New Roman" w:eastAsia="Times New Roman" w:hAnsi="Times New Roman" w:cs="Times New Roman"/>
          <w:sz w:val="24"/>
          <w:szCs w:val="24"/>
          <w:vertAlign w:val="superscript"/>
          <w:lang w:eastAsia="ru-RU"/>
        </w:rPr>
        <w:tab/>
      </w:r>
    </w:p>
    <w:p w14:paraId="2F96CD81" w14:textId="77777777" w:rsidR="00771FD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копеек.   </w:t>
      </w:r>
    </w:p>
    <w:p w14:paraId="4756A634" w14:textId="77777777" w:rsidR="0021382E" w:rsidRPr="00FA61C6" w:rsidRDefault="00512DCD" w:rsidP="00771FD6">
      <w:pPr>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товара, его характеристики, количество, цена по каждой позиции указывается в Спецификации, прилагаемой к настоящему Предложению.</w:t>
      </w:r>
      <w:r w:rsidR="0021382E" w:rsidRPr="00FA61C6">
        <w:rPr>
          <w:rFonts w:ascii="Times New Roman" w:eastAsia="Times New Roman" w:hAnsi="Times New Roman" w:cs="Times New Roman"/>
          <w:sz w:val="24"/>
          <w:szCs w:val="24"/>
          <w:lang w:eastAsia="ru-RU"/>
        </w:rPr>
        <w:t xml:space="preserve">     </w:t>
      </w:r>
    </w:p>
    <w:p w14:paraId="5879D763"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pacing w:val="-1"/>
          <w:sz w:val="24"/>
          <w:szCs w:val="24"/>
          <w:lang w:eastAsia="ru-RU"/>
        </w:rPr>
        <w:t xml:space="preserve">4. Заявленная нами цена указана с учетом затрат на уплату налогов, сборов и других </w:t>
      </w:r>
      <w:r w:rsidRPr="00FA61C6">
        <w:rPr>
          <w:rFonts w:ascii="Times New Roman" w:eastAsia="Times New Roman" w:hAnsi="Times New Roman" w:cs="Times New Roman"/>
          <w:sz w:val="24"/>
          <w:szCs w:val="24"/>
          <w:lang w:eastAsia="ru-RU"/>
        </w:rPr>
        <w:t>обязательных платежей по поставляемой продукции</w:t>
      </w:r>
      <w:r w:rsidR="00E60282">
        <w:rPr>
          <w:rFonts w:ascii="Times New Roman" w:eastAsia="Times New Roman" w:hAnsi="Times New Roman" w:cs="Times New Roman"/>
          <w:spacing w:val="-1"/>
          <w:sz w:val="24"/>
          <w:szCs w:val="24"/>
          <w:lang w:eastAsia="ru-RU"/>
        </w:rPr>
        <w:t>, а также доставку, погрузку и разгрузку, тару и упаковку.</w:t>
      </w:r>
    </w:p>
    <w:p w14:paraId="5548DE0F" w14:textId="15508F1E" w:rsidR="0021382E" w:rsidRDefault="0021382E" w:rsidP="00771FD6">
      <w:pPr>
        <w:suppressAutoHyphens/>
        <w:spacing w:before="120" w:after="0" w:line="240" w:lineRule="auto"/>
        <w:jc w:val="both"/>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 xml:space="preserve">5. </w:t>
      </w:r>
      <w:r w:rsidRPr="00FA61C6">
        <w:rPr>
          <w:rFonts w:ascii="Times New Roman" w:eastAsia="Times New Roman" w:hAnsi="Times New Roman" w:cs="Times New Roman"/>
          <w:spacing w:val="-1"/>
          <w:sz w:val="24"/>
          <w:szCs w:val="24"/>
          <w:lang w:eastAsia="ru-RU"/>
        </w:rPr>
        <w:t xml:space="preserve"> В случае выбора нас Победителем </w:t>
      </w:r>
      <w:r w:rsidRPr="00FA61C6">
        <w:rPr>
          <w:rFonts w:ascii="Times New Roman" w:eastAsia="Times New Roman" w:hAnsi="Times New Roman" w:cs="Times New Roman"/>
          <w:sz w:val="24"/>
          <w:szCs w:val="24"/>
          <w:lang w:eastAsia="ru-RU"/>
        </w:rPr>
        <w:t xml:space="preserve">берем на себя обязательства подписать договор с Заказчиком на поставку </w:t>
      </w:r>
      <w:r w:rsidR="00771FD6">
        <w:rPr>
          <w:rFonts w:ascii="Times New Roman" w:eastAsia="Times New Roman" w:hAnsi="Times New Roman" w:cs="Times New Roman"/>
          <w:sz w:val="24"/>
          <w:szCs w:val="24"/>
          <w:lang w:eastAsia="ru-RU"/>
        </w:rPr>
        <w:t>товаров</w:t>
      </w:r>
      <w:r w:rsidR="00BA3C60">
        <w:rPr>
          <w:rFonts w:ascii="Times New Roman" w:eastAsia="Times New Roman" w:hAnsi="Times New Roman" w:cs="Times New Roman"/>
          <w:sz w:val="24"/>
          <w:szCs w:val="24"/>
          <w:lang w:eastAsia="ru-RU"/>
        </w:rPr>
        <w:t>,</w:t>
      </w:r>
      <w:r w:rsidRPr="00FA61C6">
        <w:rPr>
          <w:rFonts w:ascii="Times New Roman" w:eastAsia="Times New Roman" w:hAnsi="Times New Roman" w:cs="Times New Roman"/>
          <w:sz w:val="24"/>
          <w:szCs w:val="24"/>
          <w:lang w:eastAsia="ru-RU"/>
        </w:rPr>
        <w:t xml:space="preserve"> в соответствии с требованиями </w:t>
      </w:r>
      <w:r w:rsidR="00942EA9">
        <w:rPr>
          <w:rFonts w:ascii="Times New Roman" w:eastAsia="Times New Roman" w:hAnsi="Times New Roman" w:cs="Times New Roman"/>
          <w:sz w:val="24"/>
          <w:szCs w:val="24"/>
          <w:lang w:eastAsia="ru-RU"/>
        </w:rPr>
        <w:t>конкурсных документов.</w:t>
      </w:r>
    </w:p>
    <w:p w14:paraId="677BD145"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7</w:t>
      </w:r>
      <w:r w:rsidRPr="00E60282">
        <w:rPr>
          <w:rFonts w:ascii="Times New Roman" w:eastAsia="Times New Roman" w:hAnsi="Times New Roman" w:cs="Times New Roman"/>
          <w:spacing w:val="-1"/>
          <w:sz w:val="24"/>
          <w:szCs w:val="24"/>
          <w:lang w:eastAsia="ru-RU"/>
        </w:rPr>
        <w:t>. Настоящее предложение действительно до 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14:paraId="14182C85" w14:textId="77777777" w:rsidR="00E60282" w:rsidRPr="00E60282" w:rsidRDefault="00E60282" w:rsidP="00E60282">
      <w:pPr>
        <w:suppressAutoHyphens/>
        <w:spacing w:after="0" w:line="240" w:lineRule="auto"/>
        <w:jc w:val="both"/>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8</w:t>
      </w:r>
      <w:r w:rsidRPr="00E60282">
        <w:rPr>
          <w:rFonts w:ascii="Times New Roman" w:eastAsia="Times New Roman" w:hAnsi="Times New Roman" w:cs="Times New Roman"/>
          <w:spacing w:val="-1"/>
          <w:sz w:val="24"/>
          <w:szCs w:val="24"/>
          <w:lang w:eastAsia="ru-RU"/>
        </w:rPr>
        <w:t>. Контактное лицо и его телефоны ___________________________</w:t>
      </w:r>
      <w:proofErr w:type="gramStart"/>
      <w:r w:rsidRPr="00E60282">
        <w:rPr>
          <w:rFonts w:ascii="Times New Roman" w:eastAsia="Times New Roman" w:hAnsi="Times New Roman" w:cs="Times New Roman"/>
          <w:spacing w:val="-1"/>
          <w:sz w:val="24"/>
          <w:szCs w:val="24"/>
          <w:lang w:eastAsia="ru-RU"/>
        </w:rPr>
        <w:t xml:space="preserve"> .</w:t>
      </w:r>
      <w:proofErr w:type="gramEnd"/>
    </w:p>
    <w:p w14:paraId="7E70A5BB"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p>
    <w:p w14:paraId="4292F8B6"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Приложение:</w:t>
      </w:r>
    </w:p>
    <w:p w14:paraId="1B5C28AC"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1. Документы, подтверждающие данные, на _____ л. в 1 экз.</w:t>
      </w:r>
    </w:p>
    <w:p w14:paraId="39911E0F"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lastRenderedPageBreak/>
        <w:t>2. Спецификация на _____ л. в 1 экз.</w:t>
      </w:r>
    </w:p>
    <w:p w14:paraId="0F3AFB8C"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rPr>
      </w:pPr>
      <w:r w:rsidRPr="00FA61C6">
        <w:rPr>
          <w:rFonts w:ascii="Times New Roman" w:eastAsia="Times New Roman" w:hAnsi="Times New Roman" w:cs="Times New Roman"/>
          <w:sz w:val="24"/>
          <w:szCs w:val="24"/>
        </w:rPr>
        <w:t xml:space="preserve">3. </w:t>
      </w:r>
      <w:r w:rsidRPr="00FA61C6">
        <w:rPr>
          <w:rFonts w:ascii="Times New Roman" w:eastAsia="Times New Roman" w:hAnsi="Times New Roman" w:cs="Times New Roman"/>
          <w:i/>
          <w:sz w:val="24"/>
          <w:szCs w:val="24"/>
        </w:rPr>
        <w:t>(Указать другие прилагаемые документы)</w:t>
      </w:r>
      <w:r w:rsidRPr="00FA61C6">
        <w:rPr>
          <w:rFonts w:ascii="Times New Roman" w:eastAsia="Times New Roman" w:hAnsi="Times New Roman" w:cs="Times New Roman"/>
          <w:sz w:val="24"/>
          <w:szCs w:val="24"/>
        </w:rPr>
        <w:t>.</w:t>
      </w:r>
    </w:p>
    <w:p w14:paraId="64D0D205" w14:textId="77777777" w:rsidR="0021382E" w:rsidRPr="00FA61C6" w:rsidRDefault="0021382E" w:rsidP="0021382E">
      <w:pPr>
        <w:suppressAutoHyphens/>
        <w:spacing w:after="0" w:line="240" w:lineRule="auto"/>
        <w:jc w:val="both"/>
        <w:rPr>
          <w:rFonts w:ascii="Times New Roman" w:eastAsia="Times New Roman" w:hAnsi="Times New Roman" w:cs="Times New Roman"/>
          <w:sz w:val="24"/>
          <w:szCs w:val="24"/>
          <w:lang w:eastAsia="ru-RU"/>
        </w:rPr>
      </w:pPr>
    </w:p>
    <w:p w14:paraId="3A15F171"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r w:rsidRPr="00FA61C6">
        <w:rPr>
          <w:rFonts w:ascii="Times New Roman" w:eastAsia="Times New Roman" w:hAnsi="Times New Roman" w:cs="Times New Roman"/>
          <w:sz w:val="24"/>
          <w:szCs w:val="24"/>
          <w:lang w:eastAsia="ru-RU"/>
        </w:rPr>
        <w:t>Все копии заверены подписью руководителя и печатью предприятия.</w:t>
      </w:r>
    </w:p>
    <w:p w14:paraId="76DC5DE7" w14:textId="77777777" w:rsidR="0021382E" w:rsidRPr="00FA61C6" w:rsidRDefault="0021382E" w:rsidP="0021382E">
      <w:pPr>
        <w:suppressAutoHyphens/>
        <w:spacing w:after="0" w:line="240" w:lineRule="auto"/>
        <w:rPr>
          <w:rFonts w:ascii="Times New Roman" w:eastAsia="Times New Roman" w:hAnsi="Times New Roman" w:cs="Times New Roman"/>
          <w:sz w:val="24"/>
          <w:szCs w:val="24"/>
          <w:lang w:eastAsia="ru-RU"/>
        </w:rPr>
      </w:pPr>
    </w:p>
    <w:p w14:paraId="7F0B6FA9" w14:textId="77777777" w:rsidR="0021382E" w:rsidRPr="00FA61C6" w:rsidRDefault="0021382E" w:rsidP="0021382E">
      <w:pPr>
        <w:suppressAutoHyphens/>
        <w:spacing w:after="0" w:line="240" w:lineRule="auto"/>
        <w:rPr>
          <w:rFonts w:ascii="Times New Roman" w:eastAsia="Times New Roman" w:hAnsi="Times New Roman" w:cs="Times New Roman"/>
          <w:b/>
          <w:sz w:val="24"/>
          <w:szCs w:val="24"/>
          <w:lang w:eastAsia="ru-RU"/>
        </w:rPr>
      </w:pPr>
    </w:p>
    <w:p w14:paraId="74C79343" w14:textId="77777777" w:rsidR="00E60282" w:rsidRPr="008918DE" w:rsidRDefault="0021382E" w:rsidP="008918DE">
      <w:pPr>
        <w:tabs>
          <w:tab w:val="left" w:pos="709"/>
        </w:tabs>
        <w:suppressAutoHyphens/>
        <w:spacing w:after="0" w:line="240" w:lineRule="auto"/>
        <w:ind w:firstLine="142"/>
        <w:jc w:val="both"/>
        <w:rPr>
          <w:rFonts w:ascii="Times New Roman" w:hAnsi="Times New Roman" w:cs="Times New Roman"/>
        </w:rPr>
      </w:pPr>
      <w:r w:rsidRPr="00FA61C6">
        <w:rPr>
          <w:rFonts w:ascii="Times New Roman" w:eastAsia="Times New Roman" w:hAnsi="Times New Roman" w:cs="Times New Roman"/>
          <w:sz w:val="24"/>
          <w:szCs w:val="24"/>
          <w:lang w:eastAsia="ru-RU"/>
        </w:rPr>
        <w:t xml:space="preserve">                      </w:t>
      </w:r>
      <w:r w:rsidRPr="008918DE">
        <w:rPr>
          <w:rFonts w:ascii="Times New Roman" w:eastAsia="Times New Roman" w:hAnsi="Times New Roman" w:cs="Times New Roman"/>
          <w:sz w:val="24"/>
          <w:szCs w:val="24"/>
          <w:lang w:eastAsia="ru-RU"/>
        </w:rPr>
        <w:t xml:space="preserve">Руководитель     </w:t>
      </w:r>
      <w:r w:rsidR="008918DE" w:rsidRPr="008918DE">
        <w:rPr>
          <w:rFonts w:ascii="Times New Roman" w:eastAsia="Times New Roman" w:hAnsi="Times New Roman" w:cs="Times New Roman"/>
          <w:sz w:val="24"/>
          <w:szCs w:val="24"/>
          <w:lang w:eastAsia="ru-RU"/>
        </w:rPr>
        <w:t xml:space="preserve">                                                ____________/ </w:t>
      </w:r>
      <w:r w:rsidR="00E60282" w:rsidRPr="008918DE">
        <w:rPr>
          <w:rFonts w:ascii="Times New Roman" w:hAnsi="Times New Roman" w:cs="Times New Roman"/>
        </w:rPr>
        <w:t>ФИО</w:t>
      </w:r>
    </w:p>
    <w:p w14:paraId="27696EB2" w14:textId="77777777" w:rsidR="008918DE" w:rsidRPr="008918DE" w:rsidRDefault="008918DE" w:rsidP="008918DE">
      <w:pPr>
        <w:spacing w:after="0"/>
        <w:ind w:left="6237"/>
        <w:jc w:val="both"/>
        <w:rPr>
          <w:rFonts w:ascii="Times New Roman" w:hAnsi="Times New Roman" w:cs="Times New Roman"/>
        </w:rPr>
      </w:pPr>
      <w:r w:rsidRPr="008918DE">
        <w:rPr>
          <w:rFonts w:ascii="Times New Roman" w:hAnsi="Times New Roman" w:cs="Times New Roman"/>
        </w:rPr>
        <w:t>Подпись</w:t>
      </w:r>
    </w:p>
    <w:p w14:paraId="12C87829"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2FB67A0A" w14:textId="77777777" w:rsidR="008918DE" w:rsidRPr="008918DE" w:rsidRDefault="008918DE" w:rsidP="008918DE">
      <w:pPr>
        <w:tabs>
          <w:tab w:val="left" w:pos="709"/>
        </w:tabs>
        <w:suppressAutoHyphens/>
        <w:spacing w:after="0" w:line="240" w:lineRule="auto"/>
        <w:ind w:firstLine="142"/>
        <w:jc w:val="both"/>
        <w:rPr>
          <w:rFonts w:ascii="Times New Roman" w:hAnsi="Times New Roman" w:cs="Times New Roman"/>
        </w:rPr>
      </w:pPr>
    </w:p>
    <w:p w14:paraId="06748D81" w14:textId="77777777" w:rsidR="00E60282" w:rsidRPr="008918DE" w:rsidRDefault="00E60282" w:rsidP="00E60282">
      <w:pPr>
        <w:rPr>
          <w:rFonts w:ascii="Times New Roman" w:hAnsi="Times New Roman" w:cs="Times New Roman"/>
        </w:rPr>
      </w:pPr>
      <w:r w:rsidRPr="008918DE">
        <w:rPr>
          <w:rFonts w:ascii="Times New Roman" w:hAnsi="Times New Roman" w:cs="Times New Roman"/>
        </w:rPr>
        <w:t>Печать</w:t>
      </w:r>
    </w:p>
    <w:p w14:paraId="4065465C" w14:textId="77777777" w:rsidR="00E60282" w:rsidRPr="008918DE" w:rsidRDefault="00E60282" w:rsidP="00E60282">
      <w:pPr>
        <w:spacing w:after="160" w:line="259" w:lineRule="auto"/>
        <w:rPr>
          <w:rFonts w:ascii="Times New Roman" w:hAnsi="Times New Roman" w:cs="Times New Roman"/>
        </w:rPr>
      </w:pPr>
      <w:r w:rsidRPr="008918DE">
        <w:rPr>
          <w:rFonts w:ascii="Times New Roman" w:hAnsi="Times New Roman" w:cs="Times New Roman"/>
        </w:rPr>
        <w:t>Дата</w:t>
      </w:r>
    </w:p>
    <w:p w14:paraId="08490F9E"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75E8CBDB"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7EE177E2"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AC10586"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49FDB939"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25B7ADDB"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12955E7D"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0756902B" w14:textId="77777777" w:rsidR="001E1663" w:rsidRDefault="001E1663" w:rsidP="001E1663">
      <w:pPr>
        <w:autoSpaceDE w:val="0"/>
        <w:autoSpaceDN w:val="0"/>
        <w:adjustRightInd w:val="0"/>
        <w:spacing w:after="0" w:line="240" w:lineRule="auto"/>
        <w:jc w:val="center"/>
        <w:rPr>
          <w:rFonts w:ascii="Times New Roman" w:hAnsi="Times New Roman" w:cs="Times New Roman"/>
          <w:b/>
          <w:sz w:val="24"/>
          <w:szCs w:val="24"/>
        </w:rPr>
      </w:pPr>
    </w:p>
    <w:p w14:paraId="1EE58249"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65C3FAFE"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A80BF43"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283630C7"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41FA080D"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3013B8AF"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FA0E2DE"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5A2C61EC"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73B57D90" w14:textId="77777777" w:rsidR="00125BE4" w:rsidRDefault="00125BE4" w:rsidP="001E1663">
      <w:pPr>
        <w:autoSpaceDE w:val="0"/>
        <w:autoSpaceDN w:val="0"/>
        <w:adjustRightInd w:val="0"/>
        <w:spacing w:after="0" w:line="240" w:lineRule="auto"/>
        <w:jc w:val="center"/>
        <w:rPr>
          <w:rFonts w:ascii="Times New Roman" w:hAnsi="Times New Roman" w:cs="Times New Roman"/>
          <w:b/>
          <w:sz w:val="24"/>
          <w:szCs w:val="24"/>
        </w:rPr>
      </w:pPr>
    </w:p>
    <w:p w14:paraId="149EED8F"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300C3E53"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0BFB28B"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353167C5"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4366D246"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5A9D9BDF"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6B71AF0C"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035554ED" w14:textId="77777777" w:rsidR="008918DE" w:rsidRDefault="008918DE" w:rsidP="001E1663">
      <w:pPr>
        <w:autoSpaceDE w:val="0"/>
        <w:autoSpaceDN w:val="0"/>
        <w:adjustRightInd w:val="0"/>
        <w:spacing w:after="0" w:line="240" w:lineRule="auto"/>
        <w:jc w:val="center"/>
        <w:rPr>
          <w:rFonts w:ascii="Times New Roman" w:hAnsi="Times New Roman" w:cs="Times New Roman"/>
          <w:b/>
          <w:sz w:val="24"/>
          <w:szCs w:val="24"/>
        </w:rPr>
      </w:pPr>
    </w:p>
    <w:p w14:paraId="7BA7BB6C" w14:textId="77777777" w:rsidR="00101BF5" w:rsidRDefault="00101BF5" w:rsidP="001E1663">
      <w:pPr>
        <w:autoSpaceDE w:val="0"/>
        <w:autoSpaceDN w:val="0"/>
        <w:adjustRightInd w:val="0"/>
        <w:spacing w:after="0" w:line="240" w:lineRule="auto"/>
        <w:jc w:val="center"/>
        <w:rPr>
          <w:rFonts w:ascii="Times New Roman" w:hAnsi="Times New Roman" w:cs="Times New Roman"/>
          <w:b/>
          <w:sz w:val="24"/>
          <w:szCs w:val="24"/>
        </w:rPr>
      </w:pPr>
    </w:p>
    <w:p w14:paraId="6CCE0855" w14:textId="77777777" w:rsidR="00793D1B" w:rsidRDefault="00793D1B" w:rsidP="001E1663">
      <w:pPr>
        <w:autoSpaceDE w:val="0"/>
        <w:autoSpaceDN w:val="0"/>
        <w:adjustRightInd w:val="0"/>
        <w:spacing w:after="0" w:line="240" w:lineRule="auto"/>
        <w:jc w:val="center"/>
        <w:rPr>
          <w:rFonts w:ascii="Times New Roman" w:hAnsi="Times New Roman" w:cs="Times New Roman"/>
          <w:b/>
          <w:sz w:val="24"/>
          <w:szCs w:val="24"/>
        </w:rPr>
      </w:pPr>
    </w:p>
    <w:p w14:paraId="6506E0A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F9FDE2D"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3DC1FD66"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1AD0F34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6495C5FC"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0853AC71"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CE72680"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4BE75D37"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5CB65F4C"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6066FE3E"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7C5C2FDA"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06E3F853" w14:textId="77777777" w:rsidR="00942EA9" w:rsidRDefault="00942EA9" w:rsidP="001E1663">
      <w:pPr>
        <w:autoSpaceDE w:val="0"/>
        <w:autoSpaceDN w:val="0"/>
        <w:adjustRightInd w:val="0"/>
        <w:spacing w:after="0" w:line="240" w:lineRule="auto"/>
        <w:jc w:val="center"/>
        <w:rPr>
          <w:rFonts w:ascii="Times New Roman" w:hAnsi="Times New Roman" w:cs="Times New Roman"/>
          <w:b/>
          <w:sz w:val="24"/>
          <w:szCs w:val="24"/>
        </w:rPr>
      </w:pPr>
    </w:p>
    <w:p w14:paraId="37229D97" w14:textId="77777777" w:rsidR="001E1663" w:rsidRPr="001E1663" w:rsidRDefault="001E1663" w:rsidP="001E1663">
      <w:pPr>
        <w:autoSpaceDE w:val="0"/>
        <w:autoSpaceDN w:val="0"/>
        <w:adjustRightInd w:val="0"/>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sz w:val="24"/>
          <w:szCs w:val="24"/>
        </w:rPr>
        <w:lastRenderedPageBreak/>
        <w:t>РАЗДЕЛ V</w:t>
      </w:r>
      <w:r w:rsidRPr="001E1663">
        <w:rPr>
          <w:rFonts w:ascii="Times New Roman" w:hAnsi="Times New Roman" w:cs="Times New Roman"/>
          <w:b/>
          <w:sz w:val="24"/>
          <w:szCs w:val="24"/>
        </w:rPr>
        <w:br/>
      </w:r>
    </w:p>
    <w:p w14:paraId="4604754F" w14:textId="77777777" w:rsidR="001E1663" w:rsidRPr="001E1663" w:rsidRDefault="00DF6D89" w:rsidP="001E1663">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Проект д</w:t>
      </w:r>
      <w:r w:rsidR="001E1663" w:rsidRPr="001E1663">
        <w:rPr>
          <w:rFonts w:ascii="Times New Roman" w:hAnsi="Times New Roman" w:cs="Times New Roman"/>
          <w:b/>
          <w:color w:val="000000"/>
          <w:sz w:val="24"/>
          <w:szCs w:val="24"/>
        </w:rPr>
        <w:t>оговор</w:t>
      </w:r>
      <w:r>
        <w:rPr>
          <w:rFonts w:ascii="Times New Roman" w:hAnsi="Times New Roman" w:cs="Times New Roman"/>
          <w:b/>
          <w:color w:val="000000"/>
          <w:sz w:val="24"/>
          <w:szCs w:val="24"/>
        </w:rPr>
        <w:t>а</w:t>
      </w:r>
      <w:r w:rsidR="001E1663" w:rsidRPr="001E1663">
        <w:rPr>
          <w:rFonts w:ascii="Times New Roman" w:hAnsi="Times New Roman" w:cs="Times New Roman"/>
          <w:b/>
          <w:color w:val="000000"/>
          <w:sz w:val="24"/>
          <w:szCs w:val="24"/>
        </w:rPr>
        <w:t xml:space="preserve"> </w:t>
      </w:r>
    </w:p>
    <w:p w14:paraId="34152E2B" w14:textId="77777777" w:rsid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на поставку продуктов питания</w:t>
      </w:r>
    </w:p>
    <w:p w14:paraId="2B98F2A0" w14:textId="77777777" w:rsidR="00DF6D89" w:rsidRPr="001E1663" w:rsidRDefault="00DF6D89" w:rsidP="001E1663">
      <w:pPr>
        <w:spacing w:after="0" w:line="240" w:lineRule="auto"/>
        <w:jc w:val="center"/>
        <w:rPr>
          <w:rFonts w:ascii="Times New Roman" w:hAnsi="Times New Roman" w:cs="Times New Roman"/>
          <w:color w:val="000000"/>
          <w:sz w:val="24"/>
          <w:szCs w:val="24"/>
        </w:rPr>
      </w:pPr>
    </w:p>
    <w:p w14:paraId="25A0B726" w14:textId="6D99E0A4" w:rsidR="001E1663" w:rsidRPr="001E1663" w:rsidRDefault="001E1663" w:rsidP="00DF6D89">
      <w:pPr>
        <w:spacing w:after="0" w:line="240" w:lineRule="auto"/>
        <w:jc w:val="both"/>
        <w:rPr>
          <w:rFonts w:ascii="Times New Roman" w:hAnsi="Times New Roman" w:cs="Times New Roman"/>
          <w:sz w:val="24"/>
          <w:szCs w:val="24"/>
        </w:rPr>
      </w:pPr>
      <w:proofErr w:type="spellStart"/>
      <w:r w:rsidRPr="001E1663">
        <w:rPr>
          <w:rFonts w:ascii="Times New Roman" w:hAnsi="Times New Roman" w:cs="Times New Roman"/>
          <w:sz w:val="24"/>
          <w:szCs w:val="24"/>
        </w:rPr>
        <w:t>г.Ялта</w:t>
      </w:r>
      <w:proofErr w:type="spellEnd"/>
      <w:r w:rsidRPr="001E1663">
        <w:rPr>
          <w:rFonts w:ascii="Times New Roman" w:hAnsi="Times New Roman" w:cs="Times New Roman"/>
          <w:sz w:val="24"/>
          <w:szCs w:val="24"/>
        </w:rPr>
        <w:tab/>
        <w:t xml:space="preserve">                                                                                                    ____________ 202</w:t>
      </w:r>
      <w:r w:rsidR="00942EA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14:paraId="219EEA2C" w14:textId="77777777" w:rsidR="001E1663" w:rsidRPr="001E1663" w:rsidRDefault="001E1663" w:rsidP="001E1663">
      <w:pPr>
        <w:spacing w:after="0" w:line="240" w:lineRule="auto"/>
        <w:jc w:val="both"/>
        <w:rPr>
          <w:rFonts w:ascii="Times New Roman" w:hAnsi="Times New Roman" w:cs="Times New Roman"/>
          <w:sz w:val="24"/>
          <w:szCs w:val="24"/>
        </w:rPr>
      </w:pPr>
    </w:p>
    <w:p w14:paraId="688A6AC1" w14:textId="77777777" w:rsidR="001E1663" w:rsidRPr="001E1663" w:rsidRDefault="001E1663" w:rsidP="001E1663">
      <w:pPr>
        <w:spacing w:after="0" w:line="240" w:lineRule="auto"/>
        <w:jc w:val="both"/>
        <w:rPr>
          <w:rFonts w:ascii="Times New Roman" w:hAnsi="Times New Roman" w:cs="Times New Roman"/>
          <w:sz w:val="24"/>
          <w:szCs w:val="24"/>
        </w:rPr>
      </w:pPr>
      <w:r w:rsidRPr="00DF6D89">
        <w:rPr>
          <w:rFonts w:ascii="Times New Roman" w:hAnsi="Times New Roman" w:cs="Times New Roman"/>
          <w:b/>
          <w:sz w:val="24"/>
          <w:szCs w:val="24"/>
        </w:rPr>
        <w:t>Государственное медицинское учреждение «Санаторий «Белоруссия»</w:t>
      </w:r>
      <w:r w:rsidR="00DF6D89">
        <w:rPr>
          <w:rFonts w:ascii="Times New Roman" w:hAnsi="Times New Roman" w:cs="Times New Roman"/>
          <w:b/>
          <w:sz w:val="24"/>
          <w:szCs w:val="24"/>
        </w:rPr>
        <w:t>,</w:t>
      </w:r>
      <w:r w:rsidRPr="001E1663">
        <w:rPr>
          <w:rFonts w:ascii="Times New Roman" w:hAnsi="Times New Roman" w:cs="Times New Roman"/>
          <w:sz w:val="24"/>
          <w:szCs w:val="24"/>
        </w:rPr>
        <w:t xml:space="preserve"> именуемое в дальнейшем «Покупатель», в лице директора Филона Андрея Михайловича, действующего на основании Устава, с одной стороны и _________________________________________», именуемое в дальнейшем «Сторона 2», в лице ___________________________________________________, именуемое в дальнейшем «Поставщик», с другой стороны, совместно именуемые в дальнейшем «Стороны», заключили настоящий договор (далее «Договор») о нижеследующем.</w:t>
      </w:r>
    </w:p>
    <w:p w14:paraId="212E66FA" w14:textId="77777777" w:rsidR="001E1663" w:rsidRPr="001E1663" w:rsidRDefault="001E1663" w:rsidP="001E1663">
      <w:pPr>
        <w:spacing w:after="0" w:line="240" w:lineRule="auto"/>
        <w:jc w:val="both"/>
        <w:rPr>
          <w:rFonts w:ascii="Times New Roman" w:hAnsi="Times New Roman" w:cs="Times New Roman"/>
          <w:sz w:val="24"/>
          <w:szCs w:val="24"/>
        </w:rPr>
      </w:pPr>
    </w:p>
    <w:p w14:paraId="0C3137C6" w14:textId="77777777" w:rsidR="001E1663" w:rsidRDefault="001E1663" w:rsidP="001E1663">
      <w:pPr>
        <w:spacing w:after="0" w:line="240" w:lineRule="auto"/>
        <w:jc w:val="center"/>
        <w:rPr>
          <w:rFonts w:ascii="Times New Roman" w:hAnsi="Times New Roman" w:cs="Times New Roman"/>
          <w:b/>
          <w:sz w:val="24"/>
          <w:szCs w:val="24"/>
        </w:rPr>
      </w:pPr>
      <w:bookmarkStart w:id="1" w:name="bookmark1"/>
      <w:r w:rsidRPr="001E1663">
        <w:rPr>
          <w:rFonts w:ascii="Times New Roman" w:hAnsi="Times New Roman" w:cs="Times New Roman"/>
          <w:b/>
          <w:sz w:val="24"/>
          <w:szCs w:val="24"/>
        </w:rPr>
        <w:t>1.Предмет договора</w:t>
      </w:r>
      <w:bookmarkEnd w:id="1"/>
    </w:p>
    <w:p w14:paraId="57356E2F" w14:textId="77777777" w:rsidR="00DF6D89" w:rsidRDefault="00DF6D89" w:rsidP="001E1663">
      <w:pPr>
        <w:spacing w:after="0" w:line="240" w:lineRule="auto"/>
        <w:jc w:val="center"/>
        <w:rPr>
          <w:rFonts w:ascii="Times New Roman" w:hAnsi="Times New Roman" w:cs="Times New Roman"/>
          <w:b/>
          <w:sz w:val="24"/>
          <w:szCs w:val="24"/>
        </w:rPr>
      </w:pPr>
    </w:p>
    <w:p w14:paraId="37D0F750"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1.1. В соответствии с настоящим Договором</w:t>
      </w:r>
      <w:r>
        <w:rPr>
          <w:rFonts w:ascii="Times New Roman" w:eastAsia="Calibri" w:hAnsi="Times New Roman" w:cs="Times New Roman"/>
          <w:sz w:val="24"/>
          <w:szCs w:val="24"/>
          <w:lang w:eastAsia="ru-RU"/>
        </w:rPr>
        <w:t>,</w:t>
      </w:r>
      <w:r w:rsidRPr="00FA61C6">
        <w:rPr>
          <w:rFonts w:ascii="Times New Roman" w:eastAsia="Calibri" w:hAnsi="Times New Roman" w:cs="Times New Roman"/>
          <w:sz w:val="24"/>
          <w:szCs w:val="24"/>
          <w:lang w:eastAsia="ru-RU"/>
        </w:rPr>
        <w:t xml:space="preserve"> Поставщик обязуется поставлять Покупателю, а Покупатель - принимать и оплачивать проду</w:t>
      </w:r>
      <w:r>
        <w:rPr>
          <w:rFonts w:ascii="Times New Roman" w:eastAsia="Calibri" w:hAnsi="Times New Roman" w:cs="Times New Roman"/>
          <w:sz w:val="24"/>
          <w:szCs w:val="24"/>
          <w:lang w:eastAsia="ru-RU"/>
        </w:rPr>
        <w:t>кты питания (далее по тексту - Т</w:t>
      </w:r>
      <w:r w:rsidRPr="00FA61C6">
        <w:rPr>
          <w:rFonts w:ascii="Times New Roman" w:eastAsia="Calibri" w:hAnsi="Times New Roman" w:cs="Times New Roman"/>
          <w:sz w:val="24"/>
          <w:szCs w:val="24"/>
          <w:lang w:eastAsia="ru-RU"/>
        </w:rPr>
        <w:t>овар).</w:t>
      </w:r>
    </w:p>
    <w:p w14:paraId="66AC83AA" w14:textId="77777777" w:rsidR="00DF6D89" w:rsidRDefault="00DF6D89" w:rsidP="00DF6D89">
      <w:pPr>
        <w:widowControl w:val="0"/>
        <w:suppressAutoHyphens/>
        <w:spacing w:after="0" w:line="240" w:lineRule="auto"/>
        <w:ind w:firstLine="540"/>
        <w:jc w:val="both"/>
        <w:rPr>
          <w:rFonts w:ascii="Times New Roman" w:hAnsi="Times New Roman" w:cs="Times New Roman"/>
          <w:sz w:val="24"/>
          <w:szCs w:val="24"/>
        </w:rPr>
      </w:pPr>
      <w:r w:rsidRPr="00FA61C6">
        <w:rPr>
          <w:rFonts w:ascii="Times New Roman" w:eastAsia="Calibri" w:hAnsi="Times New Roman" w:cs="Times New Roman"/>
          <w:sz w:val="24"/>
          <w:szCs w:val="24"/>
          <w:lang w:eastAsia="ru-RU"/>
        </w:rPr>
        <w:t xml:space="preserve">1.2. </w:t>
      </w:r>
      <w:r>
        <w:rPr>
          <w:rFonts w:ascii="Times New Roman" w:hAnsi="Times New Roman" w:cs="Times New Roman"/>
          <w:sz w:val="24"/>
          <w:szCs w:val="24"/>
        </w:rPr>
        <w:t>Перечень Товара, номенклатура</w:t>
      </w:r>
      <w:r w:rsidRPr="001E1663">
        <w:rPr>
          <w:rFonts w:ascii="Times New Roman" w:hAnsi="Times New Roman" w:cs="Times New Roman"/>
          <w:sz w:val="24"/>
          <w:szCs w:val="24"/>
        </w:rPr>
        <w:t xml:space="preserve">, единицы измерения, </w:t>
      </w:r>
      <w:r>
        <w:rPr>
          <w:rFonts w:ascii="Times New Roman" w:hAnsi="Times New Roman" w:cs="Times New Roman"/>
          <w:sz w:val="24"/>
          <w:szCs w:val="24"/>
        </w:rPr>
        <w:t xml:space="preserve">стоимость единицы Товара, </w:t>
      </w:r>
      <w:r w:rsidRPr="00FA61C6">
        <w:rPr>
          <w:rFonts w:ascii="Times New Roman" w:eastAsia="Calibri" w:hAnsi="Times New Roman" w:cs="Times New Roman"/>
          <w:sz w:val="24"/>
          <w:szCs w:val="24"/>
          <w:lang w:eastAsia="ru-RU"/>
        </w:rPr>
        <w:t xml:space="preserve">вид упаковки, </w:t>
      </w:r>
      <w:r w:rsidR="007A7C24">
        <w:rPr>
          <w:rFonts w:ascii="Times New Roman" w:hAnsi="Times New Roman" w:cs="Times New Roman"/>
          <w:sz w:val="24"/>
          <w:szCs w:val="24"/>
        </w:rPr>
        <w:t>и иные индивидуальные характеристики</w:t>
      </w:r>
      <w:r w:rsidRPr="001E1663">
        <w:rPr>
          <w:rFonts w:ascii="Times New Roman" w:hAnsi="Times New Roman" w:cs="Times New Roman"/>
          <w:sz w:val="24"/>
          <w:szCs w:val="24"/>
        </w:rPr>
        <w:t xml:space="preserve"> </w:t>
      </w:r>
      <w:r>
        <w:rPr>
          <w:rFonts w:ascii="Times New Roman" w:hAnsi="Times New Roman" w:cs="Times New Roman"/>
          <w:sz w:val="24"/>
          <w:szCs w:val="24"/>
        </w:rPr>
        <w:t>предусмотрены в</w:t>
      </w:r>
      <w:r w:rsidRPr="001E1663">
        <w:rPr>
          <w:rFonts w:ascii="Times New Roman" w:hAnsi="Times New Roman" w:cs="Times New Roman"/>
          <w:sz w:val="24"/>
          <w:szCs w:val="24"/>
        </w:rPr>
        <w:t xml:space="preserve"> </w:t>
      </w:r>
      <w:r>
        <w:rPr>
          <w:rFonts w:ascii="Times New Roman" w:hAnsi="Times New Roman" w:cs="Times New Roman"/>
          <w:sz w:val="24"/>
          <w:szCs w:val="24"/>
        </w:rPr>
        <w:t>С</w:t>
      </w:r>
      <w:r w:rsidRPr="001E1663">
        <w:rPr>
          <w:rFonts w:ascii="Times New Roman" w:hAnsi="Times New Roman" w:cs="Times New Roman"/>
          <w:sz w:val="24"/>
          <w:szCs w:val="24"/>
        </w:rPr>
        <w:t>пецификаци</w:t>
      </w:r>
      <w:r w:rsidR="00E124EE">
        <w:rPr>
          <w:rFonts w:ascii="Times New Roman" w:hAnsi="Times New Roman" w:cs="Times New Roman"/>
          <w:sz w:val="24"/>
          <w:szCs w:val="24"/>
        </w:rPr>
        <w:t>и</w:t>
      </w:r>
      <w:r w:rsidRPr="001E1663">
        <w:rPr>
          <w:rFonts w:ascii="Times New Roman" w:hAnsi="Times New Roman" w:cs="Times New Roman"/>
          <w:sz w:val="24"/>
          <w:szCs w:val="24"/>
        </w:rPr>
        <w:t>, котор</w:t>
      </w:r>
      <w:r w:rsidR="00E124EE">
        <w:rPr>
          <w:rFonts w:ascii="Times New Roman" w:hAnsi="Times New Roman" w:cs="Times New Roman"/>
          <w:sz w:val="24"/>
          <w:szCs w:val="24"/>
        </w:rPr>
        <w:t>ая</w:t>
      </w:r>
      <w:r w:rsidRPr="001E1663">
        <w:rPr>
          <w:rFonts w:ascii="Times New Roman" w:hAnsi="Times New Roman" w:cs="Times New Roman"/>
          <w:sz w:val="24"/>
          <w:szCs w:val="24"/>
        </w:rPr>
        <w:t xml:space="preserve"> явля</w:t>
      </w:r>
      <w:r>
        <w:rPr>
          <w:rFonts w:ascii="Times New Roman" w:hAnsi="Times New Roman" w:cs="Times New Roman"/>
          <w:sz w:val="24"/>
          <w:szCs w:val="24"/>
        </w:rPr>
        <w:t>ю</w:t>
      </w:r>
      <w:r w:rsidRPr="001E1663">
        <w:rPr>
          <w:rFonts w:ascii="Times New Roman" w:hAnsi="Times New Roman" w:cs="Times New Roman"/>
          <w:sz w:val="24"/>
          <w:szCs w:val="24"/>
        </w:rPr>
        <w:t xml:space="preserve">тся неотъемлемой частью </w:t>
      </w:r>
      <w:r>
        <w:rPr>
          <w:rFonts w:ascii="Times New Roman" w:hAnsi="Times New Roman" w:cs="Times New Roman"/>
          <w:sz w:val="24"/>
          <w:szCs w:val="24"/>
        </w:rPr>
        <w:t>настоящего Договора</w:t>
      </w:r>
      <w:r w:rsidRPr="001E1663">
        <w:rPr>
          <w:rFonts w:ascii="Times New Roman" w:hAnsi="Times New Roman" w:cs="Times New Roman"/>
          <w:sz w:val="24"/>
          <w:szCs w:val="24"/>
        </w:rPr>
        <w:t>.</w:t>
      </w:r>
    </w:p>
    <w:p w14:paraId="0343F52A"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 xml:space="preserve">1.3. </w:t>
      </w:r>
      <w:r w:rsidRPr="00FA61C6">
        <w:rPr>
          <w:rFonts w:ascii="Times New Roman" w:eastAsia="Calibri" w:hAnsi="Times New Roman" w:cs="Times New Roman"/>
          <w:sz w:val="24"/>
          <w:szCs w:val="24"/>
          <w:lang w:eastAsia="ru-RU"/>
        </w:rPr>
        <w:t>Товар поставляется Покупателю партиями по заявкам Покупателя.</w:t>
      </w:r>
    </w:p>
    <w:p w14:paraId="61210F04" w14:textId="77777777" w:rsidR="007A7C24"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Заявки формируются на осн</w:t>
      </w:r>
      <w:r w:rsidR="007A7C24">
        <w:rPr>
          <w:rFonts w:ascii="Times New Roman" w:eastAsia="Calibri" w:hAnsi="Times New Roman" w:cs="Times New Roman"/>
          <w:sz w:val="24"/>
          <w:szCs w:val="24"/>
          <w:lang w:eastAsia="ru-RU"/>
        </w:rPr>
        <w:t xml:space="preserve">овании </w:t>
      </w:r>
      <w:r w:rsidR="00E124EE">
        <w:rPr>
          <w:rFonts w:ascii="Times New Roman" w:eastAsia="Calibri" w:hAnsi="Times New Roman" w:cs="Times New Roman"/>
          <w:sz w:val="24"/>
          <w:szCs w:val="24"/>
          <w:lang w:eastAsia="ru-RU"/>
        </w:rPr>
        <w:t xml:space="preserve">Товара и цен, </w:t>
      </w:r>
      <w:r w:rsidR="007A7C24">
        <w:rPr>
          <w:rFonts w:ascii="Times New Roman" w:eastAsia="Calibri" w:hAnsi="Times New Roman" w:cs="Times New Roman"/>
          <w:sz w:val="24"/>
          <w:szCs w:val="24"/>
          <w:lang w:eastAsia="ru-RU"/>
        </w:rPr>
        <w:t>согласованн</w:t>
      </w:r>
      <w:r w:rsidR="00E124EE">
        <w:rPr>
          <w:rFonts w:ascii="Times New Roman" w:eastAsia="Calibri" w:hAnsi="Times New Roman" w:cs="Times New Roman"/>
          <w:sz w:val="24"/>
          <w:szCs w:val="24"/>
          <w:lang w:eastAsia="ru-RU"/>
        </w:rPr>
        <w:t>ых</w:t>
      </w:r>
      <w:r w:rsidR="007A7C24">
        <w:rPr>
          <w:rFonts w:ascii="Times New Roman" w:eastAsia="Calibri" w:hAnsi="Times New Roman" w:cs="Times New Roman"/>
          <w:sz w:val="24"/>
          <w:szCs w:val="24"/>
          <w:lang w:eastAsia="ru-RU"/>
        </w:rPr>
        <w:t xml:space="preserve"> Сторонами</w:t>
      </w:r>
      <w:r w:rsidR="00E124EE">
        <w:rPr>
          <w:rFonts w:ascii="Times New Roman" w:eastAsia="Calibri" w:hAnsi="Times New Roman" w:cs="Times New Roman"/>
          <w:sz w:val="24"/>
          <w:szCs w:val="24"/>
          <w:lang w:eastAsia="ru-RU"/>
        </w:rPr>
        <w:t xml:space="preserve"> в</w:t>
      </w:r>
      <w:r w:rsidR="007A7C24">
        <w:rPr>
          <w:rFonts w:ascii="Times New Roman" w:eastAsia="Calibri" w:hAnsi="Times New Roman" w:cs="Times New Roman"/>
          <w:sz w:val="24"/>
          <w:szCs w:val="24"/>
          <w:lang w:eastAsia="ru-RU"/>
        </w:rPr>
        <w:t xml:space="preserve"> Спецификации.</w:t>
      </w:r>
    </w:p>
    <w:p w14:paraId="4C4A0697" w14:textId="77777777" w:rsidR="00DF6D89" w:rsidRPr="00FA61C6" w:rsidRDefault="00DF6D89" w:rsidP="00DF6D89">
      <w:pPr>
        <w:widowControl w:val="0"/>
        <w:suppressAutoHyphens/>
        <w:spacing w:after="0" w:line="240" w:lineRule="auto"/>
        <w:ind w:firstLine="540"/>
        <w:jc w:val="both"/>
        <w:rPr>
          <w:rFonts w:ascii="Times New Roman" w:eastAsia="Calibri" w:hAnsi="Times New Roman" w:cs="Times New Roman"/>
          <w:sz w:val="24"/>
          <w:szCs w:val="24"/>
          <w:lang w:eastAsia="ru-RU"/>
        </w:rPr>
      </w:pPr>
      <w:r w:rsidRPr="00FA61C6">
        <w:rPr>
          <w:rFonts w:ascii="Times New Roman" w:eastAsia="Calibri" w:hAnsi="Times New Roman" w:cs="Times New Roman"/>
          <w:sz w:val="24"/>
          <w:szCs w:val="24"/>
          <w:lang w:eastAsia="ru-RU"/>
        </w:rPr>
        <w:t>1.</w:t>
      </w:r>
      <w:r w:rsidR="007A7C24">
        <w:rPr>
          <w:rFonts w:ascii="Times New Roman" w:eastAsia="Calibri" w:hAnsi="Times New Roman" w:cs="Times New Roman"/>
          <w:sz w:val="24"/>
          <w:szCs w:val="24"/>
          <w:lang w:eastAsia="ru-RU"/>
        </w:rPr>
        <w:t>4</w:t>
      </w:r>
      <w:r w:rsidRPr="00FA61C6">
        <w:rPr>
          <w:rFonts w:ascii="Times New Roman" w:eastAsia="Calibri" w:hAnsi="Times New Roman" w:cs="Times New Roman"/>
          <w:sz w:val="24"/>
          <w:szCs w:val="24"/>
          <w:lang w:eastAsia="ru-RU"/>
        </w:rPr>
        <w:t xml:space="preserve">. Периодичность поставок, ассортимент, количество и цена каждой партии определяются на основании заявки на поставку партии товара. </w:t>
      </w:r>
    </w:p>
    <w:p w14:paraId="4EEB9C2E" w14:textId="77777777" w:rsidR="007A7C24" w:rsidRPr="001E1663" w:rsidRDefault="001E1663"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 xml:space="preserve"> </w:t>
      </w:r>
      <w:r w:rsidR="007A7C24">
        <w:rPr>
          <w:rFonts w:ascii="Times New Roman" w:hAnsi="Times New Roman" w:cs="Times New Roman"/>
          <w:sz w:val="24"/>
          <w:szCs w:val="24"/>
        </w:rPr>
        <w:t>1.5</w:t>
      </w:r>
      <w:r w:rsidR="007A7C24" w:rsidRPr="001E1663">
        <w:rPr>
          <w:rFonts w:ascii="Times New Roman" w:hAnsi="Times New Roman" w:cs="Times New Roman"/>
          <w:sz w:val="24"/>
          <w:szCs w:val="24"/>
        </w:rPr>
        <w:t>. Товар поставляется партиями по заявке Покупателя. Заявка Покупателя на поставку Товара должна быть оформлена письменно и передана поставщику с указанием наименования и количества заказываемого Товара, сроков поставки, условий и адреса доставки.</w:t>
      </w:r>
    </w:p>
    <w:p w14:paraId="3FD37BEF" w14:textId="77777777" w:rsidR="007A7C24" w:rsidRPr="001E1663" w:rsidRDefault="007A7C24" w:rsidP="007A7C24">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1.</w:t>
      </w:r>
      <w:r>
        <w:rPr>
          <w:rFonts w:ascii="Times New Roman" w:hAnsi="Times New Roman" w:cs="Times New Roman"/>
          <w:sz w:val="24"/>
          <w:szCs w:val="24"/>
        </w:rPr>
        <w:t>6</w:t>
      </w:r>
      <w:r w:rsidRPr="001E1663">
        <w:rPr>
          <w:rFonts w:ascii="Times New Roman" w:hAnsi="Times New Roman" w:cs="Times New Roman"/>
          <w:sz w:val="24"/>
          <w:szCs w:val="24"/>
        </w:rPr>
        <w:t>. Настоящий Договор не устанавливает общее количество Товара подлежащего Поставке. Товар поставляется Заказчику отдельными партиями на протяжении всего срока действия Договора, на основании Заявок Заказчика. Количество Товара в каждой Заявке определяется Заказчиком в зависимости от потребности на момент поставки.</w:t>
      </w:r>
    </w:p>
    <w:p w14:paraId="2F4656E4" w14:textId="77777777" w:rsidR="007A7C24" w:rsidRPr="001E1663" w:rsidRDefault="007A7C24" w:rsidP="001E1663">
      <w:pPr>
        <w:spacing w:after="0" w:line="240" w:lineRule="auto"/>
        <w:jc w:val="both"/>
        <w:rPr>
          <w:rFonts w:ascii="Times New Roman" w:hAnsi="Times New Roman" w:cs="Times New Roman"/>
          <w:sz w:val="24"/>
          <w:szCs w:val="24"/>
        </w:rPr>
      </w:pPr>
    </w:p>
    <w:p w14:paraId="3880453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2" w:name="bookmark2"/>
      <w:r w:rsidRPr="001E1663">
        <w:rPr>
          <w:rFonts w:ascii="Times New Roman" w:hAnsi="Times New Roman" w:cs="Times New Roman"/>
          <w:b/>
          <w:sz w:val="24"/>
          <w:szCs w:val="24"/>
        </w:rPr>
        <w:t xml:space="preserve">2. Цена договора </w:t>
      </w:r>
      <w:bookmarkEnd w:id="2"/>
      <w:r w:rsidRPr="001E1663">
        <w:rPr>
          <w:rFonts w:ascii="Times New Roman" w:hAnsi="Times New Roman" w:cs="Times New Roman"/>
          <w:b/>
          <w:sz w:val="24"/>
          <w:szCs w:val="24"/>
        </w:rPr>
        <w:t>и порядок расчетов</w:t>
      </w:r>
    </w:p>
    <w:p w14:paraId="2BEC276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color w:val="000000"/>
          <w:sz w:val="24"/>
          <w:szCs w:val="24"/>
          <w:lang w:eastAsia="ru-RU"/>
        </w:rPr>
      </w:pPr>
      <w:bookmarkStart w:id="3" w:name="bookmark3"/>
      <w:r>
        <w:rPr>
          <w:rFonts w:ascii="Times New Roman" w:eastAsia="Calibri" w:hAnsi="Times New Roman" w:cs="Times New Roman"/>
          <w:color w:val="000000"/>
          <w:sz w:val="24"/>
          <w:szCs w:val="24"/>
          <w:lang w:eastAsia="ru-RU"/>
        </w:rPr>
        <w:t>2</w:t>
      </w:r>
      <w:r w:rsidRPr="00FA61C6">
        <w:rPr>
          <w:rFonts w:ascii="Times New Roman" w:eastAsia="Calibri" w:hAnsi="Times New Roman" w:cs="Times New Roman"/>
          <w:color w:val="000000"/>
          <w:sz w:val="24"/>
          <w:szCs w:val="24"/>
          <w:lang w:eastAsia="ru-RU"/>
        </w:rPr>
        <w:t>.1.   Цена единицы товара по Договору указана в спецификации.</w:t>
      </w:r>
    </w:p>
    <w:p w14:paraId="1DB0346C"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.2. Стоимость каждой партии товара указывается в товарной накладной, оформленной на эту партию товара.</w:t>
      </w:r>
    </w:p>
    <w:p w14:paraId="0BD7C7D6"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.3.  Цена товара, согласованная Сторонами в спецификации к Договору, является твердой и изменению не подлежит.</w:t>
      </w:r>
    </w:p>
    <w:p w14:paraId="701A23D9" w14:textId="77777777" w:rsidR="00495797" w:rsidRPr="00FA61C6" w:rsidRDefault="00495797" w:rsidP="00495797">
      <w:pPr>
        <w:widowControl w:val="0"/>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FA61C6">
        <w:rPr>
          <w:rFonts w:ascii="Times New Roman" w:eastAsia="Calibri" w:hAnsi="Times New Roman" w:cs="Times New Roman"/>
          <w:sz w:val="24"/>
          <w:szCs w:val="24"/>
          <w:lang w:eastAsia="ru-RU"/>
        </w:rPr>
        <w:t>.4.  Покупатель обязуется производить оплату каждой партии товара в течение 1</w:t>
      </w:r>
      <w:r w:rsidR="008918DE">
        <w:rPr>
          <w:rFonts w:ascii="Times New Roman" w:eastAsia="Calibri" w:hAnsi="Times New Roman" w:cs="Times New Roman"/>
          <w:sz w:val="24"/>
          <w:szCs w:val="24"/>
          <w:lang w:eastAsia="ru-RU"/>
        </w:rPr>
        <w:t>0</w:t>
      </w:r>
      <w:r w:rsidRPr="00FA61C6">
        <w:rPr>
          <w:rFonts w:ascii="Times New Roman" w:eastAsia="Calibri" w:hAnsi="Times New Roman" w:cs="Times New Roman"/>
          <w:sz w:val="24"/>
          <w:szCs w:val="24"/>
          <w:lang w:eastAsia="ru-RU"/>
        </w:rPr>
        <w:t xml:space="preserve"> (</w:t>
      </w:r>
      <w:r w:rsidR="008918DE">
        <w:rPr>
          <w:rFonts w:ascii="Times New Roman" w:eastAsia="Calibri" w:hAnsi="Times New Roman" w:cs="Times New Roman"/>
          <w:sz w:val="24"/>
          <w:szCs w:val="24"/>
          <w:lang w:eastAsia="ru-RU"/>
        </w:rPr>
        <w:t>десяти</w:t>
      </w:r>
      <w:r w:rsidRPr="00FA61C6">
        <w:rPr>
          <w:rFonts w:ascii="Times New Roman" w:eastAsia="Calibri" w:hAnsi="Times New Roman" w:cs="Times New Roman"/>
          <w:sz w:val="24"/>
          <w:szCs w:val="24"/>
          <w:lang w:eastAsia="ru-RU"/>
        </w:rPr>
        <w:t xml:space="preserve">) рабочих дней со дня фактического получения товара. </w:t>
      </w:r>
    </w:p>
    <w:p w14:paraId="35DE2422"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r w:rsidR="00495797">
        <w:rPr>
          <w:rFonts w:ascii="Times New Roman" w:hAnsi="Times New Roman" w:cs="Times New Roman"/>
          <w:sz w:val="24"/>
          <w:szCs w:val="24"/>
        </w:rPr>
        <w:t>5</w:t>
      </w:r>
      <w:r w:rsidRPr="001E1663">
        <w:rPr>
          <w:rFonts w:ascii="Times New Roman" w:hAnsi="Times New Roman" w:cs="Times New Roman"/>
          <w:sz w:val="24"/>
          <w:szCs w:val="24"/>
        </w:rPr>
        <w:t>. Общая цена настоящего Договора равна сумме всех расходных накладных, являющихся неотъемлемой частью данного договора.</w:t>
      </w:r>
    </w:p>
    <w:p w14:paraId="261D0033" w14:textId="77777777" w:rsidR="001E1663" w:rsidRPr="001E1663" w:rsidRDefault="001E1663" w:rsidP="00495797">
      <w:pPr>
        <w:spacing w:after="0" w:line="240" w:lineRule="auto"/>
        <w:ind w:firstLine="567"/>
        <w:jc w:val="both"/>
        <w:rPr>
          <w:rFonts w:ascii="Times New Roman" w:hAnsi="Times New Roman" w:cs="Times New Roman"/>
          <w:sz w:val="24"/>
          <w:szCs w:val="24"/>
        </w:rPr>
      </w:pPr>
      <w:r w:rsidRPr="001E1663">
        <w:rPr>
          <w:rFonts w:ascii="Times New Roman" w:hAnsi="Times New Roman" w:cs="Times New Roman"/>
          <w:sz w:val="24"/>
          <w:szCs w:val="24"/>
        </w:rPr>
        <w:t>2</w:t>
      </w:r>
      <w:bookmarkEnd w:id="3"/>
      <w:r w:rsidR="00495797">
        <w:rPr>
          <w:rFonts w:ascii="Times New Roman" w:hAnsi="Times New Roman" w:cs="Times New Roman"/>
          <w:sz w:val="24"/>
          <w:szCs w:val="24"/>
        </w:rPr>
        <w:t>.6</w:t>
      </w:r>
      <w:r w:rsidRPr="001E1663">
        <w:rPr>
          <w:rFonts w:ascii="Times New Roman" w:hAnsi="Times New Roman" w:cs="Times New Roman"/>
          <w:sz w:val="24"/>
          <w:szCs w:val="24"/>
        </w:rPr>
        <w:t>. В случае отсутствия возможности у Покупателя оплатить Товар в соответствии с п.2.</w:t>
      </w:r>
      <w:r w:rsidR="007B0C36">
        <w:rPr>
          <w:rFonts w:ascii="Times New Roman" w:hAnsi="Times New Roman" w:cs="Times New Roman"/>
          <w:sz w:val="24"/>
          <w:szCs w:val="24"/>
        </w:rPr>
        <w:t>4</w:t>
      </w:r>
      <w:r w:rsidRPr="001E1663">
        <w:rPr>
          <w:rFonts w:ascii="Times New Roman" w:hAnsi="Times New Roman" w:cs="Times New Roman"/>
          <w:sz w:val="24"/>
          <w:szCs w:val="24"/>
        </w:rPr>
        <w:t>. настоящего Договора</w:t>
      </w:r>
      <w:r w:rsidR="00365A6F">
        <w:rPr>
          <w:rFonts w:ascii="Times New Roman" w:hAnsi="Times New Roman" w:cs="Times New Roman"/>
          <w:sz w:val="24"/>
          <w:szCs w:val="24"/>
        </w:rPr>
        <w:t>,</w:t>
      </w:r>
      <w:r w:rsidRPr="001E1663">
        <w:rPr>
          <w:rFonts w:ascii="Times New Roman" w:hAnsi="Times New Roman" w:cs="Times New Roman"/>
          <w:sz w:val="24"/>
          <w:szCs w:val="24"/>
        </w:rPr>
        <w:t xml:space="preserve"> Поставщик по истечению 14 банковских дней с момента поставки партии Товара и выставления счета предоставляет отсрочку платежа на 30 календарных дней.</w:t>
      </w:r>
    </w:p>
    <w:p w14:paraId="419D61D2" w14:textId="77777777" w:rsidR="001E1663" w:rsidRPr="001E1663" w:rsidRDefault="001E1663" w:rsidP="001E1663">
      <w:pPr>
        <w:spacing w:after="0" w:line="240" w:lineRule="auto"/>
        <w:jc w:val="both"/>
        <w:rPr>
          <w:rFonts w:ascii="Times New Roman" w:hAnsi="Times New Roman" w:cs="Times New Roman"/>
          <w:sz w:val="24"/>
          <w:szCs w:val="24"/>
        </w:rPr>
      </w:pPr>
    </w:p>
    <w:p w14:paraId="4DBE7F18" w14:textId="77777777" w:rsidR="001E1663" w:rsidRPr="001E1663" w:rsidRDefault="001E1663" w:rsidP="001E1663">
      <w:pPr>
        <w:spacing w:after="0" w:line="240" w:lineRule="auto"/>
        <w:jc w:val="center"/>
        <w:rPr>
          <w:rFonts w:ascii="Times New Roman" w:hAnsi="Times New Roman" w:cs="Times New Roman"/>
          <w:b/>
          <w:sz w:val="24"/>
          <w:szCs w:val="24"/>
        </w:rPr>
      </w:pPr>
      <w:bookmarkStart w:id="4" w:name="bookmark4"/>
      <w:r w:rsidRPr="001E1663">
        <w:rPr>
          <w:rFonts w:ascii="Times New Roman" w:hAnsi="Times New Roman" w:cs="Times New Roman"/>
          <w:b/>
          <w:sz w:val="24"/>
          <w:szCs w:val="24"/>
        </w:rPr>
        <w:t>3. Сроки и условия выполнения заказа, порядок сдачи и приемки Товара</w:t>
      </w:r>
      <w:bookmarkEnd w:id="4"/>
    </w:p>
    <w:p w14:paraId="201E9257" w14:textId="77777777" w:rsidR="001E1663" w:rsidRPr="001E1663" w:rsidRDefault="001E1663" w:rsidP="001E1663">
      <w:pPr>
        <w:spacing w:after="0" w:line="240" w:lineRule="auto"/>
        <w:jc w:val="center"/>
        <w:rPr>
          <w:rFonts w:ascii="Times New Roman" w:hAnsi="Times New Roman" w:cs="Times New Roman"/>
          <w:b/>
          <w:sz w:val="24"/>
          <w:szCs w:val="24"/>
        </w:rPr>
      </w:pPr>
    </w:p>
    <w:p w14:paraId="4FE0C62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3.1. Поставка Товара осуществляется в течение одного дня после получения заявки от Покупателя по адресу: </w:t>
      </w:r>
      <w:proofErr w:type="spellStart"/>
      <w:r w:rsidRPr="001E1663">
        <w:rPr>
          <w:rFonts w:ascii="Times New Roman" w:hAnsi="Times New Roman" w:cs="Times New Roman"/>
          <w:sz w:val="24"/>
          <w:szCs w:val="24"/>
        </w:rPr>
        <w:t>г.Ялта</w:t>
      </w:r>
      <w:proofErr w:type="spellEnd"/>
      <w:r w:rsidRPr="001E1663">
        <w:rPr>
          <w:rFonts w:ascii="Times New Roman" w:hAnsi="Times New Roman" w:cs="Times New Roman"/>
          <w:sz w:val="24"/>
          <w:szCs w:val="24"/>
        </w:rPr>
        <w:t xml:space="preserve">, </w:t>
      </w:r>
      <w:proofErr w:type="spellStart"/>
      <w:r w:rsidRPr="001E1663">
        <w:rPr>
          <w:rFonts w:ascii="Times New Roman" w:hAnsi="Times New Roman" w:cs="Times New Roman"/>
          <w:sz w:val="24"/>
          <w:szCs w:val="24"/>
        </w:rPr>
        <w:t>пгт</w:t>
      </w:r>
      <w:proofErr w:type="spellEnd"/>
      <w:r w:rsidRPr="001E1663">
        <w:rPr>
          <w:rFonts w:ascii="Times New Roman" w:hAnsi="Times New Roman" w:cs="Times New Roman"/>
          <w:sz w:val="24"/>
          <w:szCs w:val="24"/>
        </w:rPr>
        <w:t xml:space="preserve">. Кореиз, спуск </w:t>
      </w:r>
      <w:proofErr w:type="spellStart"/>
      <w:r w:rsidRPr="001E1663">
        <w:rPr>
          <w:rFonts w:ascii="Times New Roman" w:hAnsi="Times New Roman" w:cs="Times New Roman"/>
          <w:sz w:val="24"/>
          <w:szCs w:val="24"/>
        </w:rPr>
        <w:t>Мисхорский</w:t>
      </w:r>
      <w:proofErr w:type="spellEnd"/>
      <w:r w:rsidRPr="001E1663">
        <w:rPr>
          <w:rFonts w:ascii="Times New Roman" w:hAnsi="Times New Roman" w:cs="Times New Roman"/>
          <w:sz w:val="24"/>
          <w:szCs w:val="24"/>
        </w:rPr>
        <w:t>, 5.</w:t>
      </w:r>
    </w:p>
    <w:p w14:paraId="7D1FC3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3.2. Поставка Товара осуществляется в соответствии с согласованными заявками Покупателя независимо от выходных и праздничных дней, силами и средствами Поставщика в адрес Заказчика. Поставщик должен представить документы подтверждающие качество поставляемого товара.</w:t>
      </w:r>
    </w:p>
    <w:p w14:paraId="46A966A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3.3. Не заказанный Покупателем Товар не должен поставляться Поставщиком, а. следовательно, не принимается и не оплачивается Покупателем.</w:t>
      </w:r>
    </w:p>
    <w:p w14:paraId="6BD4C4A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3.4. Датой поставки каждой отдельной партии Товара является дата получения Товара в месте поставки.</w:t>
      </w:r>
    </w:p>
    <w:p w14:paraId="5C89114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3.5. Поставка Товара производится со складских помещений Поставщика, его транспортом и за его счет. Поставщик несет полную ответственность за порчу или повреждение Товара вследствие несоответствующей упаковки до момента разгрузки на складе Покупателя Поставщик обязан возместить все возможные расходы, понесенные Покупателем вследствие неполноценной или неправильной маркировки груза.</w:t>
      </w:r>
    </w:p>
    <w:p w14:paraId="1168F67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3.6. Поставляемый Товар по своему качеству должен соответствовать требованиям действующих ГОСТ, СанПиН и подтверждаться соответствующими документами.</w:t>
      </w:r>
    </w:p>
    <w:p w14:paraId="02C3D7A6"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3.7. Срок годности Товара на момент поставки должен составлять не менее 85% от установленного срока годности;</w:t>
      </w:r>
    </w:p>
    <w:p w14:paraId="2E34B96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3.8. Прием Товара по количеству и качеству осуществляется во время передачи Покупателю. Качество Товара проверяется Покупателем по товарному виду и сроку годности, указанному на упаковке, целостности передаваемого Товара, а также наличия документов, подтверждающих его качество. В накладной делается отметка о фактически принятом количестве и ассортименте Товара, ставится печать или штамп Покупателя и расшифрованная подпись лица, получившего Товар.</w:t>
      </w:r>
    </w:p>
    <w:p w14:paraId="37BA2DF8"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3.9. Одновременно с поставкой Товара, Поставщик обязан передавать Покупателю надлежащим образом оформленные сопроводительные документы, подтверждающие качество и безопасность товара: сертификаты и/или декларации о соответствии; удостоверение качества, в котором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продукты животноводства и рыбопродукты. При непредставлении указанных документов, Покупатель вправе требовать их предоставления и не производить оплату поставленного Товара до получения данных документов.</w:t>
      </w:r>
    </w:p>
    <w:p w14:paraId="7C824361"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3.10. Товар должен храниться Покупателем при соблюдении температурного режима и влажности, указанного на упаковке Товара.</w:t>
      </w:r>
    </w:p>
    <w:p w14:paraId="2C5FDA9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3.11. При поставке Товара ненадлежащего качества. Покупатель имеет право отказаться от него, а Поставщик обязан заменить некачественный Товар на Товар надлежащего качества в течении 2-х дней после поставки некачественного товара.</w:t>
      </w:r>
    </w:p>
    <w:p w14:paraId="7451EAE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3.12.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настоящем Договоре.</w:t>
      </w:r>
    </w:p>
    <w:p w14:paraId="05ACCF0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3.13. Дополнительные условия поставки согласовываются с Покупателем.</w:t>
      </w:r>
    </w:p>
    <w:p w14:paraId="518DDFE2" w14:textId="77777777" w:rsidR="001E1663" w:rsidRPr="001E1663" w:rsidRDefault="001E1663" w:rsidP="001E1663">
      <w:pPr>
        <w:spacing w:after="0" w:line="240" w:lineRule="auto"/>
        <w:jc w:val="both"/>
        <w:rPr>
          <w:rFonts w:ascii="Times New Roman" w:hAnsi="Times New Roman" w:cs="Times New Roman"/>
          <w:sz w:val="24"/>
          <w:szCs w:val="24"/>
        </w:rPr>
      </w:pPr>
    </w:p>
    <w:p w14:paraId="4AD2B35F" w14:textId="77777777" w:rsidR="001E1663" w:rsidRPr="001E1663" w:rsidRDefault="001E1663" w:rsidP="001E1663">
      <w:pPr>
        <w:spacing w:after="0" w:line="240" w:lineRule="auto"/>
        <w:jc w:val="center"/>
        <w:rPr>
          <w:rFonts w:ascii="Times New Roman" w:hAnsi="Times New Roman" w:cs="Times New Roman"/>
          <w:b/>
          <w:sz w:val="24"/>
          <w:szCs w:val="24"/>
        </w:rPr>
      </w:pPr>
      <w:bookmarkStart w:id="5" w:name="bookmark5"/>
      <w:r w:rsidRPr="001E1663">
        <w:rPr>
          <w:rFonts w:ascii="Times New Roman" w:hAnsi="Times New Roman" w:cs="Times New Roman"/>
          <w:b/>
          <w:sz w:val="24"/>
          <w:szCs w:val="24"/>
        </w:rPr>
        <w:t>4. Гарантии и порядок предъявление претензий</w:t>
      </w:r>
      <w:bookmarkEnd w:id="5"/>
    </w:p>
    <w:p w14:paraId="10382E4A" w14:textId="77777777" w:rsidR="001E1663" w:rsidRPr="001E1663" w:rsidRDefault="001E1663" w:rsidP="001E1663">
      <w:pPr>
        <w:spacing w:after="0" w:line="240" w:lineRule="auto"/>
        <w:jc w:val="center"/>
        <w:rPr>
          <w:rFonts w:ascii="Times New Roman" w:hAnsi="Times New Roman" w:cs="Times New Roman"/>
          <w:b/>
          <w:sz w:val="24"/>
          <w:szCs w:val="24"/>
        </w:rPr>
      </w:pPr>
    </w:p>
    <w:p w14:paraId="56547A2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4.1. Поставщик гарантирует, что поставленный по настоящему Договору Товар полностью соответствует стандартам, заявленным в Договоре, требованиям Покупателя и спецификации поставки Товара, а также нормам СанПиН.</w:t>
      </w:r>
    </w:p>
    <w:p w14:paraId="01DE85D5"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4.2. В случае обнаружения недостачи, порчи или ненадлежащего качества поставленной Продукции Покупатель вправе предъявить претензию в адрес Поставщика:</w:t>
      </w:r>
    </w:p>
    <w:p w14:paraId="50C0EC2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при недостаче, порче - в 10-дневный срок с момента получения продукции;</w:t>
      </w:r>
    </w:p>
    <w:p w14:paraId="14319C9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по качеству - в пределах срока годности Продукции.</w:t>
      </w:r>
    </w:p>
    <w:p w14:paraId="4E50612F"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4.3. Поставщик обязан рассмотреть претензию и дать ответ на полученную претензию в течение трех дней, включая дату получения. Если по истечении данного срока от Поставщика не последует ответ на претензию, претензия считается принятой.</w:t>
      </w:r>
    </w:p>
    <w:p w14:paraId="7CAD213C"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4.4. Поставщик обязан в течение 15 дней со дня предъявления мотивированной претензии  </w:t>
      </w:r>
      <w:proofErr w:type="gramStart"/>
      <w:r w:rsidRPr="001E1663">
        <w:rPr>
          <w:rFonts w:ascii="Times New Roman" w:hAnsi="Times New Roman" w:cs="Times New Roman"/>
          <w:sz w:val="24"/>
          <w:szCs w:val="24"/>
        </w:rPr>
        <w:t>заменить некачественную продукцию на продукцию</w:t>
      </w:r>
      <w:proofErr w:type="gramEnd"/>
      <w:r w:rsidRPr="001E1663">
        <w:rPr>
          <w:rFonts w:ascii="Times New Roman" w:hAnsi="Times New Roman" w:cs="Times New Roman"/>
          <w:sz w:val="24"/>
          <w:szCs w:val="24"/>
        </w:rPr>
        <w:t xml:space="preserve"> надлежащего качества и/или восполнить недопоставку за свой счет.</w:t>
      </w:r>
    </w:p>
    <w:p w14:paraId="18E100D9" w14:textId="77777777" w:rsid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4.5. Дополнительная поставка или замена Продукции по претензии Покупателя производится на склад Покупателя за счет Поставщика, включая оплату всех расходов, связанных с этим.</w:t>
      </w:r>
    </w:p>
    <w:p w14:paraId="0AEA36AA" w14:textId="77777777" w:rsidR="00721974" w:rsidRPr="001E1663" w:rsidRDefault="00721974" w:rsidP="001E1663">
      <w:pPr>
        <w:spacing w:after="0" w:line="240" w:lineRule="auto"/>
        <w:jc w:val="both"/>
        <w:rPr>
          <w:rFonts w:ascii="Times New Roman" w:hAnsi="Times New Roman" w:cs="Times New Roman"/>
          <w:sz w:val="24"/>
          <w:szCs w:val="24"/>
        </w:rPr>
      </w:pPr>
    </w:p>
    <w:p w14:paraId="563FC33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6" w:name="bookmark6"/>
      <w:r w:rsidRPr="001E1663">
        <w:rPr>
          <w:rFonts w:ascii="Times New Roman" w:hAnsi="Times New Roman" w:cs="Times New Roman"/>
          <w:b/>
          <w:sz w:val="24"/>
          <w:szCs w:val="24"/>
        </w:rPr>
        <w:t>5. Права и обязанности сторон</w:t>
      </w:r>
      <w:bookmarkEnd w:id="6"/>
    </w:p>
    <w:p w14:paraId="6730FC4E" w14:textId="77777777" w:rsidR="001E1663" w:rsidRPr="001E1663" w:rsidRDefault="001E1663" w:rsidP="001E1663">
      <w:pPr>
        <w:spacing w:after="0" w:line="240" w:lineRule="auto"/>
        <w:jc w:val="both"/>
        <w:rPr>
          <w:rFonts w:ascii="Times New Roman" w:hAnsi="Times New Roman" w:cs="Times New Roman"/>
          <w:sz w:val="24"/>
          <w:szCs w:val="24"/>
        </w:rPr>
      </w:pPr>
      <w:bookmarkStart w:id="7" w:name="bookmark7"/>
      <w:r w:rsidRPr="001E1663">
        <w:rPr>
          <w:rFonts w:ascii="Times New Roman" w:hAnsi="Times New Roman" w:cs="Times New Roman"/>
          <w:sz w:val="24"/>
          <w:szCs w:val="24"/>
        </w:rPr>
        <w:t>5.1.Покупатель:</w:t>
      </w:r>
      <w:bookmarkEnd w:id="7"/>
    </w:p>
    <w:p w14:paraId="5D4C28A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поручает Поставщику осуществление поставок Товара в порядке и на условиях, предусмотренных настоящим Договором;</w:t>
      </w:r>
    </w:p>
    <w:p w14:paraId="4DC18E13"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обязуется передать Поставщику документацию и информацию, необходимую для исполнения условий Договора:</w:t>
      </w:r>
    </w:p>
    <w:p w14:paraId="15745A3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консультирует Поставщика по вопросам выполнения заказа на поставку Товара;</w:t>
      </w:r>
    </w:p>
    <w:p w14:paraId="2BB53490"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 xml:space="preserve">обеспечивает оплату Товара </w:t>
      </w:r>
      <w:r w:rsidR="00AD11A1">
        <w:rPr>
          <w:rFonts w:ascii="Times New Roman" w:hAnsi="Times New Roman" w:cs="Times New Roman"/>
          <w:sz w:val="24"/>
          <w:szCs w:val="24"/>
        </w:rPr>
        <w:t xml:space="preserve">по стоимости, согласованной в Спецификации к настоящему Договору, </w:t>
      </w:r>
      <w:r w:rsidRPr="001E1663">
        <w:rPr>
          <w:rFonts w:ascii="Times New Roman" w:hAnsi="Times New Roman" w:cs="Times New Roman"/>
          <w:sz w:val="24"/>
          <w:szCs w:val="24"/>
        </w:rPr>
        <w:t xml:space="preserve">в порядке, установленном </w:t>
      </w:r>
      <w:r w:rsidR="00AD11A1">
        <w:rPr>
          <w:rFonts w:ascii="Times New Roman" w:hAnsi="Times New Roman" w:cs="Times New Roman"/>
          <w:sz w:val="24"/>
          <w:szCs w:val="24"/>
        </w:rPr>
        <w:t>разделом</w:t>
      </w:r>
      <w:r w:rsidRPr="001E1663">
        <w:rPr>
          <w:rFonts w:ascii="Times New Roman" w:hAnsi="Times New Roman" w:cs="Times New Roman"/>
          <w:sz w:val="24"/>
          <w:szCs w:val="24"/>
        </w:rPr>
        <w:t xml:space="preserve"> 2 настоящего Договора;</w:t>
      </w:r>
    </w:p>
    <w:p w14:paraId="61AE509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д)</w:t>
      </w:r>
      <w:r w:rsidRPr="001E1663">
        <w:rPr>
          <w:rFonts w:ascii="Times New Roman" w:hAnsi="Times New Roman" w:cs="Times New Roman"/>
          <w:sz w:val="24"/>
          <w:szCs w:val="24"/>
        </w:rPr>
        <w:tab/>
        <w:t>в случае полного или частичного невыполнения условий настоящего Договора по вине Поставщика</w:t>
      </w:r>
      <w:r w:rsidR="00AD11A1">
        <w:rPr>
          <w:rFonts w:ascii="Times New Roman" w:hAnsi="Times New Roman" w:cs="Times New Roman"/>
          <w:sz w:val="24"/>
          <w:szCs w:val="24"/>
        </w:rPr>
        <w:t>,</w:t>
      </w:r>
      <w:r w:rsidRPr="001E1663">
        <w:rPr>
          <w:rFonts w:ascii="Times New Roman" w:hAnsi="Times New Roman" w:cs="Times New Roman"/>
          <w:sz w:val="24"/>
          <w:szCs w:val="24"/>
        </w:rPr>
        <w:t xml:space="preserve"> вправе требовать у него соответствующего возмещения убытков и уплаты неустойки; </w:t>
      </w:r>
    </w:p>
    <w:p w14:paraId="7756168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е) вправе осуществлять контроль за исполнением настоящего Договора путем проверки качества, объемов и сроков поставки Товаров. </w:t>
      </w:r>
    </w:p>
    <w:p w14:paraId="3CAC28C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5.2.Поставщик:</w:t>
      </w:r>
    </w:p>
    <w:p w14:paraId="33A5BA1B"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а)</w:t>
      </w:r>
      <w:r w:rsidRPr="001E1663">
        <w:rPr>
          <w:rFonts w:ascii="Times New Roman" w:hAnsi="Times New Roman" w:cs="Times New Roman"/>
          <w:sz w:val="24"/>
          <w:szCs w:val="24"/>
        </w:rPr>
        <w:tab/>
        <w:t>обязуется поставить Товар надлежащего качества в объеме, по цене и в сроки, предусмотренные настоящим Договором;</w:t>
      </w:r>
    </w:p>
    <w:p w14:paraId="77E166C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б)</w:t>
      </w:r>
      <w:r w:rsidRPr="001E1663">
        <w:rPr>
          <w:rFonts w:ascii="Times New Roman" w:hAnsi="Times New Roman" w:cs="Times New Roman"/>
          <w:sz w:val="24"/>
          <w:szCs w:val="24"/>
        </w:rPr>
        <w:tab/>
        <w:t>самостоятельно приобретает материальные ресурсы, необходимые для исполнения настоящего Договора;</w:t>
      </w:r>
    </w:p>
    <w:p w14:paraId="1D312A1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в)</w:t>
      </w:r>
      <w:r w:rsidRPr="001E1663">
        <w:rPr>
          <w:rFonts w:ascii="Times New Roman" w:hAnsi="Times New Roman" w:cs="Times New Roman"/>
          <w:sz w:val="24"/>
          <w:szCs w:val="24"/>
        </w:rPr>
        <w:tab/>
        <w:t>вправе запрашивать и получать в установленном порядке у Покупателя документацию и информацию, необходимую для выполнения настоящего Договора;</w:t>
      </w:r>
    </w:p>
    <w:p w14:paraId="0227FAE4"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г)</w:t>
      </w:r>
      <w:r w:rsidRPr="001E1663">
        <w:rPr>
          <w:rFonts w:ascii="Times New Roman" w:hAnsi="Times New Roman" w:cs="Times New Roman"/>
          <w:sz w:val="24"/>
          <w:szCs w:val="24"/>
        </w:rPr>
        <w:tab/>
        <w:t>вправе получать консультации у Покупателя по вопросам выполнения настоящего Договора.</w:t>
      </w:r>
    </w:p>
    <w:p w14:paraId="52D0A417" w14:textId="77777777" w:rsidR="001E1663" w:rsidRPr="001E1663" w:rsidRDefault="001E1663" w:rsidP="001E1663">
      <w:pPr>
        <w:spacing w:after="0" w:line="240" w:lineRule="auto"/>
        <w:jc w:val="center"/>
        <w:rPr>
          <w:rFonts w:ascii="Times New Roman" w:hAnsi="Times New Roman" w:cs="Times New Roman"/>
          <w:b/>
          <w:sz w:val="24"/>
          <w:szCs w:val="24"/>
        </w:rPr>
      </w:pPr>
      <w:bookmarkStart w:id="8" w:name="bookmark8"/>
    </w:p>
    <w:p w14:paraId="2933E718"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6. Ответственность сторон</w:t>
      </w:r>
      <w:bookmarkEnd w:id="8"/>
    </w:p>
    <w:p w14:paraId="47353AF1" w14:textId="77777777" w:rsidR="001E1663" w:rsidRPr="001E1663" w:rsidRDefault="001E1663" w:rsidP="001E1663">
      <w:pPr>
        <w:spacing w:after="0" w:line="240" w:lineRule="auto"/>
        <w:jc w:val="both"/>
        <w:rPr>
          <w:rFonts w:ascii="Times New Roman" w:hAnsi="Times New Roman" w:cs="Times New Roman"/>
          <w:sz w:val="24"/>
          <w:szCs w:val="24"/>
          <w:shd w:val="clear" w:color="auto" w:fill="FFFFFF"/>
        </w:rPr>
      </w:pPr>
      <w:r w:rsidRPr="001E1663">
        <w:rPr>
          <w:rFonts w:ascii="Times New Roman" w:hAnsi="Times New Roman" w:cs="Times New Roman"/>
          <w:sz w:val="24"/>
          <w:szCs w:val="24"/>
        </w:rPr>
        <w:t xml:space="preserve">6.1. Поставщик несет ответственность за качество поставляемого Товара и по требованию Покупателя своими силами и за свой счет в срок, согласованный с Покупателя, обязан заменить Товар ненадлежащего </w:t>
      </w:r>
      <w:r w:rsidRPr="001E1663">
        <w:rPr>
          <w:rFonts w:ascii="Times New Roman" w:hAnsi="Times New Roman" w:cs="Times New Roman"/>
          <w:sz w:val="24"/>
          <w:szCs w:val="24"/>
          <w:shd w:val="clear" w:color="auto" w:fill="FFFFFF"/>
        </w:rPr>
        <w:t>качества на Товар надлежащего качества.</w:t>
      </w:r>
    </w:p>
    <w:p w14:paraId="6023045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shd w:val="clear" w:color="auto" w:fill="FFFFFF"/>
        </w:rPr>
        <w:t xml:space="preserve">6.2. В случае если Товар ненадлежащего качества не был заменен в течение 10 дней с момента выставления соответствующих претензий, Поставщик уплачивает Покупателю за каждый день просрочки неустойку (пеню) в размере </w:t>
      </w:r>
      <w:r w:rsidR="00AD11A1">
        <w:rPr>
          <w:rFonts w:ascii="Times New Roman" w:hAnsi="Times New Roman" w:cs="Times New Roman"/>
          <w:sz w:val="24"/>
          <w:szCs w:val="24"/>
          <w:shd w:val="clear" w:color="auto" w:fill="FFFFFF"/>
        </w:rPr>
        <w:t>1 % (</w:t>
      </w:r>
      <w:r w:rsidRPr="001E1663">
        <w:rPr>
          <w:rFonts w:ascii="Times New Roman" w:hAnsi="Times New Roman" w:cs="Times New Roman"/>
          <w:sz w:val="24"/>
          <w:szCs w:val="24"/>
          <w:shd w:val="clear" w:color="auto" w:fill="FFFFFF"/>
        </w:rPr>
        <w:t>одного процента</w:t>
      </w:r>
      <w:r w:rsidR="00AD11A1">
        <w:rPr>
          <w:rFonts w:ascii="Times New Roman" w:hAnsi="Times New Roman" w:cs="Times New Roman"/>
          <w:sz w:val="24"/>
          <w:szCs w:val="24"/>
          <w:shd w:val="clear" w:color="auto" w:fill="FFFFFF"/>
        </w:rPr>
        <w:t>)</w:t>
      </w:r>
      <w:r w:rsidRPr="001E1663">
        <w:rPr>
          <w:rFonts w:ascii="Times New Roman" w:hAnsi="Times New Roman" w:cs="Times New Roman"/>
          <w:sz w:val="24"/>
          <w:szCs w:val="24"/>
          <w:shd w:val="clear" w:color="auto" w:fill="FFFFFF"/>
        </w:rPr>
        <w:t xml:space="preserve"> цены товара, подлежащего</w:t>
      </w:r>
      <w:r w:rsidRPr="001E1663">
        <w:rPr>
          <w:rFonts w:ascii="Times New Roman" w:hAnsi="Times New Roman" w:cs="Times New Roman"/>
          <w:sz w:val="24"/>
          <w:szCs w:val="24"/>
        </w:rPr>
        <w:t xml:space="preserve"> замене.</w:t>
      </w:r>
    </w:p>
    <w:p w14:paraId="3A6B7BA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6.3. За неисполнение или ненадлежащее исполнение иных обязательств по настоящему Договору Покупатель и Поставщик несут ответственность в соответствии с действующим законодательством РФ.</w:t>
      </w:r>
    </w:p>
    <w:p w14:paraId="487409B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6.4. Применение штрафных санкций не освобождает Стороны от выполнения принятых ими обязательств.</w:t>
      </w:r>
    </w:p>
    <w:p w14:paraId="26A58CF8" w14:textId="77777777" w:rsidR="001E1663" w:rsidRPr="001E1663" w:rsidRDefault="001E1663" w:rsidP="001E1663">
      <w:pPr>
        <w:spacing w:after="0" w:line="240" w:lineRule="auto"/>
        <w:jc w:val="both"/>
        <w:rPr>
          <w:rFonts w:ascii="Times New Roman" w:hAnsi="Times New Roman" w:cs="Times New Roman"/>
          <w:sz w:val="24"/>
          <w:szCs w:val="24"/>
        </w:rPr>
      </w:pPr>
    </w:p>
    <w:p w14:paraId="381DD79E" w14:textId="77777777" w:rsidR="001E1663" w:rsidRPr="001E1663" w:rsidRDefault="001E1663" w:rsidP="001E1663">
      <w:pPr>
        <w:spacing w:after="0" w:line="240" w:lineRule="auto"/>
        <w:jc w:val="center"/>
        <w:rPr>
          <w:rFonts w:ascii="Times New Roman" w:hAnsi="Times New Roman" w:cs="Times New Roman"/>
          <w:b/>
          <w:sz w:val="24"/>
          <w:szCs w:val="24"/>
        </w:rPr>
      </w:pPr>
      <w:bookmarkStart w:id="9" w:name="bookmark9"/>
      <w:r w:rsidRPr="001E1663">
        <w:rPr>
          <w:rFonts w:ascii="Times New Roman" w:hAnsi="Times New Roman" w:cs="Times New Roman"/>
          <w:b/>
          <w:sz w:val="24"/>
          <w:szCs w:val="24"/>
        </w:rPr>
        <w:t>7. Условия изменения и расторжения Договора</w:t>
      </w:r>
      <w:bookmarkEnd w:id="9"/>
    </w:p>
    <w:p w14:paraId="6BE593D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lastRenderedPageBreak/>
        <w:t>7.1. Изменения условий договора допускается только по соглашению сторон и с оформлением дополнительного соглашения.</w:t>
      </w:r>
    </w:p>
    <w:p w14:paraId="6165E8A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7.2. Расторжение Договора допускается по соглашению сторон или по решению суда по основаниям, предусмотренным законодательством РФ.</w:t>
      </w:r>
    </w:p>
    <w:p w14:paraId="1D9B8CEA"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7.3. Настоящий Договор считается расторгнутым с момента подписания сторонами соглашения о расторжении, при условии урегулирования материальных и финансовых претензий по выполненным до момента расторжения настоящего Договора обязательствам, или вступления в законную силу решения суда.</w:t>
      </w:r>
    </w:p>
    <w:p w14:paraId="7379A799"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7.4. Не допускается уступка стороной Договора (кредитором) прав требования, возникших из Договора, без предварительного письменного согласия другой стороны (должника) в обязательстве (п.2. ст.382 ГК РФ).</w:t>
      </w:r>
    </w:p>
    <w:p w14:paraId="1D1F9A6F" w14:textId="77777777" w:rsidR="001E1663" w:rsidRPr="001E1663" w:rsidRDefault="001E1663" w:rsidP="001E1663">
      <w:pPr>
        <w:spacing w:after="0" w:line="240" w:lineRule="auto"/>
        <w:jc w:val="both"/>
        <w:rPr>
          <w:rFonts w:ascii="Times New Roman" w:hAnsi="Times New Roman" w:cs="Times New Roman"/>
          <w:sz w:val="24"/>
          <w:szCs w:val="24"/>
        </w:rPr>
      </w:pPr>
    </w:p>
    <w:p w14:paraId="607465EB"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0" w:name="bookmark10"/>
      <w:r w:rsidRPr="001E1663">
        <w:rPr>
          <w:rFonts w:ascii="Times New Roman" w:hAnsi="Times New Roman" w:cs="Times New Roman"/>
          <w:b/>
          <w:sz w:val="24"/>
          <w:szCs w:val="24"/>
        </w:rPr>
        <w:t>8. Порядок разрешения споров</w:t>
      </w:r>
      <w:bookmarkEnd w:id="10"/>
    </w:p>
    <w:p w14:paraId="6C76E127"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8.1. Все споры по настоящему Договору разрешаются путем переговоров между Сторонами.</w:t>
      </w:r>
    </w:p>
    <w:p w14:paraId="27A88DE1"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8.2. В случае возникновения разногласий между Сторонами по исполнению Договора Поставщик вправе направить мотивированное обращение руководителю Покупателя о рассмотрении его требований либо предложений.</w:t>
      </w:r>
    </w:p>
    <w:p w14:paraId="0857BC32"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 xml:space="preserve">8.3. В случае </w:t>
      </w:r>
      <w:proofErr w:type="gramStart"/>
      <w:r w:rsidRPr="001E1663">
        <w:rPr>
          <w:rFonts w:ascii="Times New Roman" w:hAnsi="Times New Roman" w:cs="Times New Roman"/>
          <w:sz w:val="24"/>
          <w:szCs w:val="24"/>
        </w:rPr>
        <w:t>не достижения</w:t>
      </w:r>
      <w:proofErr w:type="gramEnd"/>
      <w:r w:rsidRPr="001E1663">
        <w:rPr>
          <w:rFonts w:ascii="Times New Roman" w:hAnsi="Times New Roman" w:cs="Times New Roman"/>
          <w:sz w:val="24"/>
          <w:szCs w:val="24"/>
        </w:rPr>
        <w:t xml:space="preserve"> Сторонами согласия спор рассматривается в Арбитражном суде Республики Крым.</w:t>
      </w:r>
    </w:p>
    <w:p w14:paraId="28DB7A45" w14:textId="77777777" w:rsidR="001E1663" w:rsidRPr="001E1663" w:rsidRDefault="001E1663" w:rsidP="001E1663">
      <w:pPr>
        <w:spacing w:after="0" w:line="240" w:lineRule="auto"/>
        <w:jc w:val="center"/>
        <w:rPr>
          <w:rFonts w:ascii="Times New Roman" w:hAnsi="Times New Roman" w:cs="Times New Roman"/>
          <w:b/>
          <w:sz w:val="24"/>
          <w:szCs w:val="24"/>
        </w:rPr>
      </w:pPr>
      <w:bookmarkStart w:id="11" w:name="bookmark11"/>
    </w:p>
    <w:p w14:paraId="06EE7413"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9. Заключительные положения</w:t>
      </w:r>
      <w:bookmarkEnd w:id="11"/>
    </w:p>
    <w:p w14:paraId="04E7A990" w14:textId="77777777" w:rsidR="001E1663" w:rsidRPr="001E1663" w:rsidRDefault="001E1663" w:rsidP="001E1663">
      <w:pPr>
        <w:spacing w:after="0" w:line="240" w:lineRule="auto"/>
        <w:jc w:val="center"/>
        <w:rPr>
          <w:rFonts w:ascii="Times New Roman" w:hAnsi="Times New Roman" w:cs="Times New Roman"/>
          <w:b/>
          <w:sz w:val="24"/>
          <w:szCs w:val="24"/>
        </w:rPr>
      </w:pPr>
    </w:p>
    <w:p w14:paraId="4660B6AE"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9.1. Настоящий Договор вступает в силу с 01 января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 и действует и действует до 31 декабря 202</w:t>
      </w:r>
      <w:r w:rsidR="00113C49">
        <w:rPr>
          <w:rFonts w:ascii="Times New Roman" w:hAnsi="Times New Roman" w:cs="Times New Roman"/>
          <w:sz w:val="24"/>
          <w:szCs w:val="24"/>
        </w:rPr>
        <w:t>4</w:t>
      </w:r>
      <w:r w:rsidRPr="001E1663">
        <w:rPr>
          <w:rFonts w:ascii="Times New Roman" w:hAnsi="Times New Roman" w:cs="Times New Roman"/>
          <w:sz w:val="24"/>
          <w:szCs w:val="24"/>
        </w:rPr>
        <w:t xml:space="preserve"> года.</w:t>
      </w:r>
    </w:p>
    <w:p w14:paraId="074D01FD" w14:textId="77777777" w:rsidR="001E1663" w:rsidRPr="001E1663" w:rsidRDefault="001E1663" w:rsidP="001E1663">
      <w:pPr>
        <w:spacing w:after="0" w:line="240" w:lineRule="auto"/>
        <w:jc w:val="both"/>
        <w:rPr>
          <w:rFonts w:ascii="Times New Roman" w:hAnsi="Times New Roman" w:cs="Times New Roman"/>
          <w:sz w:val="24"/>
          <w:szCs w:val="24"/>
        </w:rPr>
      </w:pPr>
      <w:r w:rsidRPr="001E1663">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из Сторон.</w:t>
      </w:r>
    </w:p>
    <w:p w14:paraId="3051F30B" w14:textId="77777777" w:rsidR="001E1663" w:rsidRPr="001E1663" w:rsidRDefault="001E1663" w:rsidP="001E1663">
      <w:pPr>
        <w:spacing w:after="0" w:line="240" w:lineRule="auto"/>
        <w:jc w:val="both"/>
        <w:rPr>
          <w:rFonts w:ascii="Times New Roman" w:hAnsi="Times New Roman" w:cs="Times New Roman"/>
          <w:color w:val="000000"/>
          <w:sz w:val="24"/>
          <w:szCs w:val="24"/>
        </w:rPr>
      </w:pPr>
    </w:p>
    <w:p w14:paraId="52E5C64F" w14:textId="77777777" w:rsidR="001E1663" w:rsidRPr="001E1663" w:rsidRDefault="001E1663" w:rsidP="001E1663">
      <w:pPr>
        <w:pStyle w:val="2"/>
        <w:widowControl w:val="0"/>
        <w:tabs>
          <w:tab w:val="left" w:pos="709"/>
        </w:tabs>
        <w:spacing w:after="0" w:line="240" w:lineRule="auto"/>
        <w:ind w:left="0"/>
        <w:jc w:val="center"/>
        <w:rPr>
          <w:b/>
        </w:rPr>
      </w:pPr>
      <w:r w:rsidRPr="001E1663">
        <w:rPr>
          <w:b/>
        </w:rPr>
        <w:t>11. Юридические адреса и реквизиты сторон</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837"/>
        <w:gridCol w:w="4844"/>
      </w:tblGrid>
      <w:tr w:rsidR="001E1663" w:rsidRPr="001E1663" w14:paraId="5C39D40C" w14:textId="77777777" w:rsidTr="00375916">
        <w:trPr>
          <w:tblCellSpacing w:w="20" w:type="dxa"/>
        </w:trPr>
        <w:tc>
          <w:tcPr>
            <w:tcW w:w="4777" w:type="dxa"/>
          </w:tcPr>
          <w:p w14:paraId="53F5B252"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ПОСТАВЩИК:</w:t>
            </w:r>
          </w:p>
          <w:p w14:paraId="13C6C3AA" w14:textId="77777777" w:rsidR="001E1663" w:rsidRPr="001E1663" w:rsidRDefault="001E1663" w:rsidP="001E1663">
            <w:pPr>
              <w:spacing w:after="0" w:line="240" w:lineRule="auto"/>
              <w:jc w:val="center"/>
              <w:rPr>
                <w:rFonts w:ascii="Times New Roman" w:hAnsi="Times New Roman" w:cs="Times New Roman"/>
                <w:sz w:val="24"/>
                <w:szCs w:val="24"/>
              </w:rPr>
            </w:pPr>
          </w:p>
        </w:tc>
        <w:tc>
          <w:tcPr>
            <w:tcW w:w="4784" w:type="dxa"/>
          </w:tcPr>
          <w:p w14:paraId="4B4D1C5C" w14:textId="77777777" w:rsidR="001E1663" w:rsidRPr="001E1663" w:rsidRDefault="001E1663" w:rsidP="001E1663">
            <w:pPr>
              <w:spacing w:after="0" w:line="240" w:lineRule="auto"/>
              <w:jc w:val="center"/>
              <w:rPr>
                <w:rFonts w:ascii="Times New Roman" w:hAnsi="Times New Roman" w:cs="Times New Roman"/>
                <w:b/>
                <w:i/>
                <w:sz w:val="24"/>
                <w:szCs w:val="24"/>
              </w:rPr>
            </w:pPr>
            <w:r w:rsidRPr="001E1663">
              <w:rPr>
                <w:rFonts w:ascii="Times New Roman" w:hAnsi="Times New Roman" w:cs="Times New Roman"/>
                <w:b/>
                <w:i/>
                <w:sz w:val="24"/>
                <w:szCs w:val="24"/>
              </w:rPr>
              <w:t>ПОКУПАТЕЛЬ:</w:t>
            </w:r>
          </w:p>
          <w:p w14:paraId="6845D9D3"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 xml:space="preserve">Государственное медицинское </w:t>
            </w:r>
          </w:p>
          <w:p w14:paraId="5AC25CC7" w14:textId="77777777" w:rsidR="00113C49" w:rsidRPr="00113C49" w:rsidRDefault="00113C49" w:rsidP="00113C49">
            <w:pPr>
              <w:spacing w:after="0" w:line="240" w:lineRule="exact"/>
              <w:ind w:left="283"/>
              <w:rPr>
                <w:rFonts w:ascii="Times New Roman" w:eastAsia="Times New Roman" w:hAnsi="Times New Roman" w:cs="Times New Roman"/>
                <w:b/>
                <w:sz w:val="24"/>
                <w:szCs w:val="24"/>
                <w:lang w:eastAsia="ru-RU"/>
              </w:rPr>
            </w:pPr>
            <w:r w:rsidRPr="00113C49">
              <w:rPr>
                <w:rFonts w:ascii="Times New Roman" w:eastAsia="Times New Roman" w:hAnsi="Times New Roman" w:cs="Times New Roman"/>
                <w:b/>
                <w:sz w:val="24"/>
                <w:szCs w:val="24"/>
                <w:lang w:eastAsia="ru-RU"/>
              </w:rPr>
              <w:t>учреждение «Санаторий «Белоруссия»</w:t>
            </w:r>
          </w:p>
          <w:p w14:paraId="6D6E120F"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bCs/>
                <w:iCs/>
                <w:color w:val="000000"/>
                <w:sz w:val="24"/>
                <w:szCs w:val="20"/>
                <w:lang w:val="x-none" w:eastAsia="x-none"/>
              </w:rPr>
              <w:t xml:space="preserve">Юр. адрес: </w:t>
            </w:r>
            <w:r w:rsidRPr="00113C49">
              <w:rPr>
                <w:rFonts w:ascii="Times New Roman" w:eastAsia="Times New Roman" w:hAnsi="Times New Roman" w:cs="Times New Roman"/>
                <w:color w:val="000000"/>
                <w:sz w:val="24"/>
                <w:szCs w:val="20"/>
                <w:lang w:val="x-none" w:eastAsia="x-none"/>
              </w:rPr>
              <w:t xml:space="preserve">298671, Российская Федерация, </w:t>
            </w:r>
          </w:p>
          <w:p w14:paraId="32B7CC80"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Республика Крым, г. Ялта, </w:t>
            </w:r>
          </w:p>
          <w:p w14:paraId="502D1880"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пгт. Кореиз, </w:t>
            </w:r>
            <w:proofErr w:type="spellStart"/>
            <w:r w:rsidRPr="00113C49">
              <w:rPr>
                <w:rFonts w:ascii="Times New Roman" w:eastAsia="Times New Roman" w:hAnsi="Times New Roman" w:cs="Times New Roman"/>
                <w:color w:val="000000"/>
                <w:sz w:val="24"/>
                <w:szCs w:val="20"/>
                <w:lang w:val="x-none" w:eastAsia="x-none"/>
              </w:rPr>
              <w:t>Мисхорский</w:t>
            </w:r>
            <w:proofErr w:type="spellEnd"/>
            <w:r w:rsidRPr="00113C49">
              <w:rPr>
                <w:rFonts w:ascii="Times New Roman" w:eastAsia="Times New Roman" w:hAnsi="Times New Roman" w:cs="Times New Roman"/>
                <w:color w:val="000000"/>
                <w:sz w:val="24"/>
                <w:szCs w:val="20"/>
                <w:lang w:val="x-none" w:eastAsia="x-none"/>
              </w:rPr>
              <w:t xml:space="preserve"> спуск,2</w:t>
            </w:r>
          </w:p>
          <w:p w14:paraId="6D11C3B5"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 xml:space="preserve">ОГРН 1159102036741 </w:t>
            </w:r>
          </w:p>
          <w:p w14:paraId="5D8DF575" w14:textId="77777777" w:rsidR="00113C49" w:rsidRPr="00113C49" w:rsidRDefault="00113C49" w:rsidP="00113C49">
            <w:pPr>
              <w:spacing w:after="0" w:line="240" w:lineRule="auto"/>
              <w:ind w:left="283"/>
              <w:jc w:val="both"/>
              <w:rPr>
                <w:rFonts w:ascii="Times New Roman" w:eastAsia="Times New Roman" w:hAnsi="Times New Roman" w:cs="Times New Roman"/>
                <w:color w:val="000000"/>
                <w:sz w:val="24"/>
                <w:szCs w:val="20"/>
                <w:lang w:val="x-none" w:eastAsia="x-none"/>
              </w:rPr>
            </w:pPr>
            <w:r w:rsidRPr="00113C49">
              <w:rPr>
                <w:rFonts w:ascii="Times New Roman" w:eastAsia="Times New Roman" w:hAnsi="Times New Roman" w:cs="Times New Roman"/>
                <w:color w:val="000000"/>
                <w:sz w:val="24"/>
                <w:szCs w:val="20"/>
                <w:lang w:val="x-none" w:eastAsia="x-none"/>
              </w:rPr>
              <w:t>ИНН 9103065334/КПП 910301001</w:t>
            </w:r>
          </w:p>
          <w:p w14:paraId="2A0E6957"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р/с № 40603810040010000002 </w:t>
            </w:r>
          </w:p>
          <w:p w14:paraId="05EBEE4C"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в РНКБ БАНК (ПАО) г. Симферополь, </w:t>
            </w:r>
          </w:p>
          <w:p w14:paraId="47219C38"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 xml:space="preserve">к/с № 30101810335100000607  </w:t>
            </w:r>
          </w:p>
          <w:p w14:paraId="6F72FC8A"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БИК 043510607</w:t>
            </w:r>
          </w:p>
          <w:p w14:paraId="294F1F10" w14:textId="77777777" w:rsidR="00113C49" w:rsidRPr="00113C49" w:rsidRDefault="00113C49" w:rsidP="00113C49">
            <w:pPr>
              <w:autoSpaceDE w:val="0"/>
              <w:autoSpaceDN w:val="0"/>
              <w:adjustRightInd w:val="0"/>
              <w:spacing w:after="0"/>
              <w:ind w:left="283"/>
              <w:jc w:val="both"/>
              <w:rPr>
                <w:rFonts w:ascii="Times New Roman" w:eastAsia="Times New Roman" w:hAnsi="Times New Roman" w:cs="Times New Roman"/>
                <w:sz w:val="24"/>
                <w:szCs w:val="24"/>
                <w:lang w:eastAsia="zh-CN"/>
              </w:rPr>
            </w:pPr>
            <w:r w:rsidRPr="00113C49">
              <w:rPr>
                <w:rFonts w:ascii="Times New Roman" w:eastAsia="Times New Roman" w:hAnsi="Times New Roman" w:cs="Times New Roman"/>
                <w:sz w:val="24"/>
                <w:szCs w:val="24"/>
                <w:lang w:eastAsia="zh-CN"/>
              </w:rPr>
              <w:t>Тел.: (3654) 24 44 11; 24 44 50</w:t>
            </w:r>
          </w:p>
          <w:p w14:paraId="5B677610" w14:textId="77777777" w:rsidR="00113C49" w:rsidRPr="00113C49" w:rsidRDefault="00113C49" w:rsidP="00113C49">
            <w:pPr>
              <w:autoSpaceDE w:val="0"/>
              <w:autoSpaceDN w:val="0"/>
              <w:adjustRightInd w:val="0"/>
              <w:spacing w:after="0"/>
              <w:ind w:left="283"/>
              <w:jc w:val="both"/>
              <w:rPr>
                <w:rFonts w:ascii="Arial" w:eastAsia="Times New Roman" w:hAnsi="Arial" w:cs="Arial"/>
                <w:sz w:val="24"/>
                <w:szCs w:val="20"/>
                <w:lang w:eastAsia="ru-RU"/>
              </w:rPr>
            </w:pPr>
            <w:r w:rsidRPr="00113C49">
              <w:rPr>
                <w:rFonts w:ascii="Times New Roman" w:eastAsia="Times New Roman" w:hAnsi="Times New Roman" w:cs="Times New Roman"/>
                <w:sz w:val="24"/>
                <w:szCs w:val="24"/>
                <w:lang w:val="en-US" w:eastAsia="zh-CN"/>
              </w:rPr>
              <w:t>email</w:t>
            </w:r>
            <w:r w:rsidRPr="00113C49">
              <w:rPr>
                <w:rFonts w:ascii="Times New Roman" w:eastAsia="Times New Roman" w:hAnsi="Times New Roman" w:cs="Times New Roman"/>
                <w:sz w:val="24"/>
                <w:szCs w:val="24"/>
                <w:lang w:eastAsia="zh-CN"/>
              </w:rPr>
              <w:t xml:space="preserve">: </w:t>
            </w:r>
            <w:r w:rsidRPr="00113C49">
              <w:rPr>
                <w:rFonts w:ascii="Times New Roman" w:eastAsia="Times New Roman" w:hAnsi="Times New Roman" w:cs="Times New Roman"/>
                <w:sz w:val="24"/>
                <w:szCs w:val="24"/>
                <w:lang w:val="en-US" w:eastAsia="zh-CN"/>
              </w:rPr>
              <w:t>secretary</w:t>
            </w:r>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belorussia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crimea</w:t>
            </w:r>
            <w:proofErr w:type="spellEnd"/>
            <w:r w:rsidRPr="00113C49">
              <w:rPr>
                <w:rFonts w:ascii="Times New Roman" w:eastAsia="Times New Roman" w:hAnsi="Times New Roman" w:cs="Times New Roman"/>
                <w:sz w:val="24"/>
                <w:szCs w:val="24"/>
                <w:lang w:eastAsia="zh-CN"/>
              </w:rPr>
              <w:t>.</w:t>
            </w:r>
            <w:proofErr w:type="spellStart"/>
            <w:r w:rsidRPr="00113C49">
              <w:rPr>
                <w:rFonts w:ascii="Times New Roman" w:eastAsia="Times New Roman" w:hAnsi="Times New Roman" w:cs="Times New Roman"/>
                <w:sz w:val="24"/>
                <w:szCs w:val="24"/>
                <w:lang w:val="en-US" w:eastAsia="zh-CN"/>
              </w:rPr>
              <w:t>ru</w:t>
            </w:r>
            <w:proofErr w:type="spellEnd"/>
          </w:p>
          <w:p w14:paraId="2B292811" w14:textId="77777777" w:rsidR="00113C49" w:rsidRPr="00113C49" w:rsidRDefault="00113C49" w:rsidP="00113C49">
            <w:pPr>
              <w:spacing w:after="0" w:line="240" w:lineRule="auto"/>
              <w:jc w:val="both"/>
              <w:rPr>
                <w:rFonts w:ascii="Times New Roman" w:eastAsia="Times New Roman" w:hAnsi="Times New Roman" w:cs="Times New Roman"/>
                <w:sz w:val="24"/>
                <w:szCs w:val="20"/>
                <w:lang w:eastAsia="x-none"/>
              </w:rPr>
            </w:pPr>
          </w:p>
          <w:p w14:paraId="64F2EF5D" w14:textId="77777777" w:rsidR="001E1663" w:rsidRDefault="00113C49" w:rsidP="00113C49">
            <w:pPr>
              <w:pStyle w:val="af0"/>
              <w:rPr>
                <w:color w:val="000000"/>
                <w:sz w:val="24"/>
                <w:szCs w:val="24"/>
                <w:lang w:val="ru-RU" w:eastAsia="ru-RU"/>
              </w:rPr>
            </w:pPr>
            <w:proofErr w:type="spellStart"/>
            <w:r w:rsidRPr="00113C49">
              <w:rPr>
                <w:color w:val="000000"/>
                <w:sz w:val="24"/>
                <w:szCs w:val="24"/>
                <w:lang w:val="ru-RU" w:eastAsia="ru-RU"/>
              </w:rPr>
              <w:t>Директор_____________Филон</w:t>
            </w:r>
            <w:proofErr w:type="spellEnd"/>
            <w:r w:rsidRPr="00113C49">
              <w:rPr>
                <w:color w:val="000000"/>
                <w:sz w:val="24"/>
                <w:szCs w:val="24"/>
                <w:lang w:val="ru-RU" w:eastAsia="ru-RU"/>
              </w:rPr>
              <w:t xml:space="preserve"> А.М.</w:t>
            </w:r>
          </w:p>
          <w:p w14:paraId="56D59ECC" w14:textId="77777777" w:rsidR="00113C49" w:rsidRPr="001E1663" w:rsidRDefault="00113C49" w:rsidP="00113C49">
            <w:pPr>
              <w:pStyle w:val="af0"/>
              <w:rPr>
                <w:sz w:val="24"/>
                <w:szCs w:val="24"/>
              </w:rPr>
            </w:pPr>
          </w:p>
        </w:tc>
      </w:tr>
    </w:tbl>
    <w:p w14:paraId="3188A554" w14:textId="77777777" w:rsidR="00113C49"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        </w:t>
      </w:r>
    </w:p>
    <w:p w14:paraId="623B609B"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1AF5F307"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6879096A"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066B185B"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591FD4D"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5CAF4D2F" w14:textId="77777777" w:rsidR="003141AD" w:rsidRDefault="003141AD" w:rsidP="001E1663">
      <w:pPr>
        <w:spacing w:after="0" w:line="240" w:lineRule="auto"/>
        <w:ind w:left="5664" w:firstLine="708"/>
        <w:rPr>
          <w:rFonts w:ascii="Times New Roman" w:hAnsi="Times New Roman" w:cs="Times New Roman"/>
          <w:color w:val="000000"/>
          <w:sz w:val="24"/>
          <w:szCs w:val="24"/>
        </w:rPr>
      </w:pPr>
    </w:p>
    <w:p w14:paraId="4C30F896" w14:textId="77777777" w:rsidR="001E1663" w:rsidRPr="001E1663" w:rsidRDefault="001E1663" w:rsidP="001E1663">
      <w:pPr>
        <w:spacing w:after="0" w:line="240" w:lineRule="auto"/>
        <w:ind w:left="5664" w:firstLine="708"/>
        <w:rPr>
          <w:rFonts w:ascii="Times New Roman" w:hAnsi="Times New Roman" w:cs="Times New Roman"/>
          <w:color w:val="000000"/>
          <w:sz w:val="24"/>
          <w:szCs w:val="24"/>
        </w:rPr>
      </w:pPr>
      <w:r w:rsidRPr="001E1663">
        <w:rPr>
          <w:rFonts w:ascii="Times New Roman" w:hAnsi="Times New Roman" w:cs="Times New Roman"/>
          <w:color w:val="000000"/>
          <w:sz w:val="24"/>
          <w:szCs w:val="24"/>
        </w:rPr>
        <w:t xml:space="preserve">Приложение № 1 </w:t>
      </w:r>
    </w:p>
    <w:p w14:paraId="0DBD7DA5" w14:textId="77777777" w:rsidR="001E1663" w:rsidRPr="001E1663" w:rsidRDefault="001E1663" w:rsidP="001E1663">
      <w:pPr>
        <w:spacing w:after="0" w:line="240" w:lineRule="auto"/>
        <w:ind w:left="6372"/>
        <w:rPr>
          <w:rFonts w:ascii="Times New Roman" w:hAnsi="Times New Roman" w:cs="Times New Roman"/>
          <w:color w:val="000000"/>
          <w:sz w:val="24"/>
          <w:szCs w:val="24"/>
        </w:rPr>
      </w:pPr>
      <w:r w:rsidRPr="001E1663">
        <w:rPr>
          <w:rFonts w:ascii="Times New Roman" w:hAnsi="Times New Roman" w:cs="Times New Roman"/>
          <w:color w:val="000000"/>
          <w:sz w:val="24"/>
          <w:szCs w:val="24"/>
        </w:rPr>
        <w:t>к договору №________</w:t>
      </w:r>
    </w:p>
    <w:p w14:paraId="3989CCAD" w14:textId="77777777" w:rsidR="001E1663" w:rsidRPr="001E1663" w:rsidRDefault="001E1663" w:rsidP="0021382E">
      <w:pPr>
        <w:spacing w:after="0" w:line="240" w:lineRule="auto"/>
        <w:ind w:left="6379"/>
        <w:rPr>
          <w:rFonts w:ascii="Times New Roman" w:hAnsi="Times New Roman" w:cs="Times New Roman"/>
          <w:color w:val="000000"/>
          <w:sz w:val="24"/>
          <w:szCs w:val="24"/>
        </w:rPr>
      </w:pPr>
      <w:r w:rsidRPr="001E1663">
        <w:rPr>
          <w:rFonts w:ascii="Times New Roman" w:hAnsi="Times New Roman" w:cs="Times New Roman"/>
          <w:color w:val="000000"/>
          <w:sz w:val="24"/>
          <w:szCs w:val="24"/>
        </w:rPr>
        <w:t>от «__» ________202</w:t>
      </w:r>
      <w:r w:rsidR="00125BE4">
        <w:rPr>
          <w:rFonts w:ascii="Times New Roman" w:hAnsi="Times New Roman" w:cs="Times New Roman"/>
          <w:color w:val="000000"/>
          <w:sz w:val="24"/>
          <w:szCs w:val="24"/>
        </w:rPr>
        <w:t xml:space="preserve"> </w:t>
      </w:r>
      <w:r w:rsidRPr="001E1663">
        <w:rPr>
          <w:rFonts w:ascii="Times New Roman" w:hAnsi="Times New Roman" w:cs="Times New Roman"/>
          <w:color w:val="000000"/>
          <w:sz w:val="24"/>
          <w:szCs w:val="24"/>
        </w:rPr>
        <w:t xml:space="preserve"> года</w:t>
      </w:r>
    </w:p>
    <w:p w14:paraId="767DE95A" w14:textId="77777777" w:rsidR="001E1663" w:rsidRPr="001E1663" w:rsidRDefault="001E1663" w:rsidP="001E1663">
      <w:pPr>
        <w:spacing w:after="0" w:line="240" w:lineRule="auto"/>
        <w:jc w:val="right"/>
        <w:rPr>
          <w:rFonts w:ascii="Times New Roman" w:hAnsi="Times New Roman" w:cs="Times New Roman"/>
          <w:color w:val="000000"/>
          <w:sz w:val="24"/>
          <w:szCs w:val="24"/>
        </w:rPr>
      </w:pPr>
    </w:p>
    <w:p w14:paraId="576E2019"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СПЕЦИФИКАЦИЯ</w:t>
      </w:r>
    </w:p>
    <w:p w14:paraId="36D24968"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r w:rsidRPr="001E1663">
        <w:rPr>
          <w:rFonts w:ascii="Times New Roman" w:hAnsi="Times New Roman" w:cs="Times New Roman"/>
          <w:b/>
          <w:color w:val="000000"/>
          <w:sz w:val="24"/>
          <w:szCs w:val="24"/>
        </w:rPr>
        <w:t xml:space="preserve">на поставку </w:t>
      </w:r>
      <w:r w:rsidR="00113C49">
        <w:rPr>
          <w:rFonts w:ascii="Times New Roman" w:hAnsi="Times New Roman" w:cs="Times New Roman"/>
          <w:b/>
          <w:color w:val="000000"/>
          <w:sz w:val="24"/>
          <w:szCs w:val="24"/>
        </w:rPr>
        <w:t>продуктов питания</w:t>
      </w:r>
    </w:p>
    <w:p w14:paraId="3C56EAF4" w14:textId="77777777" w:rsidR="001E1663" w:rsidRPr="001E1663" w:rsidRDefault="001E1663" w:rsidP="001E1663">
      <w:pPr>
        <w:spacing w:after="0" w:line="240" w:lineRule="auto"/>
        <w:jc w:val="center"/>
        <w:rPr>
          <w:rFonts w:ascii="Times New Roman" w:hAnsi="Times New Roman" w:cs="Times New Roman"/>
          <w:b/>
          <w:color w:val="000000"/>
          <w:sz w:val="24"/>
          <w:szCs w:val="24"/>
        </w:rPr>
      </w:pPr>
    </w:p>
    <w:tbl>
      <w:tblPr>
        <w:tblW w:w="90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543"/>
        <w:gridCol w:w="1276"/>
        <w:gridCol w:w="1306"/>
        <w:gridCol w:w="1016"/>
        <w:gridCol w:w="1350"/>
      </w:tblGrid>
      <w:tr w:rsidR="001E1663" w:rsidRPr="001E1663" w14:paraId="5D8B67E4" w14:textId="77777777" w:rsidTr="00375916">
        <w:tc>
          <w:tcPr>
            <w:tcW w:w="568" w:type="dxa"/>
          </w:tcPr>
          <w:p w14:paraId="6D807A1D"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 п/п</w:t>
            </w:r>
          </w:p>
        </w:tc>
        <w:tc>
          <w:tcPr>
            <w:tcW w:w="3543" w:type="dxa"/>
          </w:tcPr>
          <w:p w14:paraId="74D9A4D1"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Наименование продукции</w:t>
            </w:r>
          </w:p>
        </w:tc>
        <w:tc>
          <w:tcPr>
            <w:tcW w:w="1276" w:type="dxa"/>
          </w:tcPr>
          <w:p w14:paraId="5C94D08C"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Единица измерения</w:t>
            </w:r>
          </w:p>
        </w:tc>
        <w:tc>
          <w:tcPr>
            <w:tcW w:w="1306" w:type="dxa"/>
          </w:tcPr>
          <w:p w14:paraId="541176FB"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Количество</w:t>
            </w:r>
          </w:p>
        </w:tc>
        <w:tc>
          <w:tcPr>
            <w:tcW w:w="1016" w:type="dxa"/>
          </w:tcPr>
          <w:p w14:paraId="3D0E5925"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Цена с НДС,</w:t>
            </w:r>
          </w:p>
          <w:p w14:paraId="6A7EB1BD"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c>
          <w:tcPr>
            <w:tcW w:w="1350" w:type="dxa"/>
          </w:tcPr>
          <w:p w14:paraId="19757C93" w14:textId="77777777" w:rsidR="001E1663" w:rsidRPr="001E1663" w:rsidRDefault="001E1663" w:rsidP="001E1663">
            <w:pPr>
              <w:spacing w:after="0" w:line="240" w:lineRule="auto"/>
              <w:jc w:val="center"/>
              <w:rPr>
                <w:rFonts w:ascii="Times New Roman" w:hAnsi="Times New Roman" w:cs="Times New Roman"/>
                <w:b/>
                <w:sz w:val="24"/>
                <w:szCs w:val="24"/>
              </w:rPr>
            </w:pPr>
            <w:proofErr w:type="spellStart"/>
            <w:r w:rsidRPr="001E1663">
              <w:rPr>
                <w:rFonts w:ascii="Times New Roman" w:hAnsi="Times New Roman" w:cs="Times New Roman"/>
                <w:b/>
                <w:sz w:val="24"/>
                <w:szCs w:val="24"/>
                <w:lang w:val="uk-UA"/>
              </w:rPr>
              <w:t>Сумма</w:t>
            </w:r>
            <w:proofErr w:type="spellEnd"/>
            <w:r w:rsidRPr="001E1663">
              <w:rPr>
                <w:rFonts w:ascii="Times New Roman" w:hAnsi="Times New Roman" w:cs="Times New Roman"/>
                <w:b/>
                <w:sz w:val="24"/>
                <w:szCs w:val="24"/>
              </w:rPr>
              <w:t xml:space="preserve"> с НДС,</w:t>
            </w:r>
          </w:p>
          <w:p w14:paraId="4B38CFDE" w14:textId="77777777" w:rsidR="001E1663" w:rsidRPr="001E1663" w:rsidRDefault="001E1663" w:rsidP="001E1663">
            <w:pPr>
              <w:spacing w:after="0" w:line="240" w:lineRule="auto"/>
              <w:jc w:val="center"/>
              <w:rPr>
                <w:rFonts w:ascii="Times New Roman" w:hAnsi="Times New Roman" w:cs="Times New Roman"/>
                <w:b/>
                <w:sz w:val="24"/>
                <w:szCs w:val="24"/>
              </w:rPr>
            </w:pPr>
            <w:r w:rsidRPr="001E1663">
              <w:rPr>
                <w:rFonts w:ascii="Times New Roman" w:hAnsi="Times New Roman" w:cs="Times New Roman"/>
                <w:b/>
                <w:sz w:val="24"/>
                <w:szCs w:val="24"/>
              </w:rPr>
              <w:t>Руб.</w:t>
            </w:r>
          </w:p>
        </w:tc>
      </w:tr>
      <w:tr w:rsidR="00113C49" w:rsidRPr="001E1663" w14:paraId="7355479C" w14:textId="77777777" w:rsidTr="00375916">
        <w:tc>
          <w:tcPr>
            <w:tcW w:w="568" w:type="dxa"/>
          </w:tcPr>
          <w:p w14:paraId="481D736A" w14:textId="77777777" w:rsidR="00113C49" w:rsidRPr="001E1663" w:rsidRDefault="00113C49" w:rsidP="001E166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543" w:type="dxa"/>
          </w:tcPr>
          <w:p w14:paraId="2CE17E54"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276" w:type="dxa"/>
          </w:tcPr>
          <w:p w14:paraId="61B827AB"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06" w:type="dxa"/>
          </w:tcPr>
          <w:p w14:paraId="70D6AC13"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016" w:type="dxa"/>
          </w:tcPr>
          <w:p w14:paraId="769456C0" w14:textId="77777777" w:rsidR="00113C49" w:rsidRPr="001E1663" w:rsidRDefault="00113C49" w:rsidP="001E1663">
            <w:pPr>
              <w:spacing w:after="0" w:line="240" w:lineRule="auto"/>
              <w:jc w:val="center"/>
              <w:rPr>
                <w:rFonts w:ascii="Times New Roman" w:hAnsi="Times New Roman" w:cs="Times New Roman"/>
                <w:b/>
                <w:sz w:val="24"/>
                <w:szCs w:val="24"/>
              </w:rPr>
            </w:pPr>
          </w:p>
        </w:tc>
        <w:tc>
          <w:tcPr>
            <w:tcW w:w="1350" w:type="dxa"/>
          </w:tcPr>
          <w:p w14:paraId="33D0FBB6" w14:textId="77777777" w:rsidR="00113C49" w:rsidRPr="001E1663" w:rsidRDefault="00113C49" w:rsidP="001E1663">
            <w:pPr>
              <w:spacing w:after="0" w:line="240" w:lineRule="auto"/>
              <w:jc w:val="center"/>
              <w:rPr>
                <w:rFonts w:ascii="Times New Roman" w:hAnsi="Times New Roman" w:cs="Times New Roman"/>
                <w:b/>
                <w:sz w:val="24"/>
                <w:szCs w:val="24"/>
                <w:lang w:val="uk-UA"/>
              </w:rPr>
            </w:pPr>
          </w:p>
        </w:tc>
      </w:tr>
    </w:tbl>
    <w:p w14:paraId="29A92B5A" w14:textId="77777777" w:rsidR="001E1663" w:rsidRDefault="001E1663" w:rsidP="001E1663">
      <w:pPr>
        <w:spacing w:after="0" w:line="240" w:lineRule="auto"/>
        <w:jc w:val="right"/>
        <w:rPr>
          <w:rFonts w:ascii="Times New Roman" w:hAnsi="Times New Roman" w:cs="Times New Roman"/>
          <w:color w:val="000000"/>
          <w:sz w:val="24"/>
          <w:szCs w:val="24"/>
        </w:rPr>
      </w:pPr>
    </w:p>
    <w:p w14:paraId="59F0E2F3" w14:textId="77777777" w:rsidR="0021382E" w:rsidRPr="001E1663" w:rsidRDefault="0021382E" w:rsidP="001E1663">
      <w:pPr>
        <w:spacing w:after="0" w:line="240" w:lineRule="auto"/>
        <w:jc w:val="right"/>
        <w:rPr>
          <w:rFonts w:ascii="Times New Roman" w:hAnsi="Times New Roman" w:cs="Times New Roman"/>
          <w:color w:val="000000"/>
          <w:sz w:val="24"/>
          <w:szCs w:val="24"/>
        </w:rPr>
      </w:pPr>
    </w:p>
    <w:p w14:paraId="093F7A85" w14:textId="77777777" w:rsidR="001E1663" w:rsidRPr="001E1663" w:rsidRDefault="001E1663" w:rsidP="00125BE4">
      <w:pPr>
        <w:spacing w:after="0" w:line="240" w:lineRule="auto"/>
        <w:jc w:val="both"/>
        <w:rPr>
          <w:rFonts w:ascii="Times New Roman" w:eastAsia="Times New Roman" w:hAnsi="Times New Roman" w:cs="Times New Roman"/>
          <w:b/>
          <w:sz w:val="24"/>
          <w:szCs w:val="24"/>
          <w:lang w:eastAsia="ru-RU"/>
        </w:rPr>
      </w:pPr>
      <w:r w:rsidRPr="001E1663">
        <w:rPr>
          <w:rFonts w:ascii="Times New Roman" w:hAnsi="Times New Roman" w:cs="Times New Roman"/>
          <w:b/>
          <w:color w:val="000000"/>
          <w:sz w:val="24"/>
          <w:szCs w:val="24"/>
        </w:rPr>
        <w:t>ПОКУПАТЕЛЬ:                                                                                       ПОСТАВЩИК:</w:t>
      </w:r>
    </w:p>
    <w:p w14:paraId="634BE58E" w14:textId="77777777" w:rsidR="001E1663" w:rsidRPr="001E1663" w:rsidRDefault="001E1663" w:rsidP="001E1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Times New Roman" w:eastAsia="Times New Roman" w:hAnsi="Times New Roman" w:cs="Times New Roman"/>
          <w:b/>
          <w:sz w:val="24"/>
          <w:szCs w:val="24"/>
          <w:lang w:eastAsia="ru-RU"/>
        </w:rPr>
      </w:pPr>
    </w:p>
    <w:sectPr w:rsidR="001E1663" w:rsidRPr="001E1663" w:rsidSect="00A92E45">
      <w:headerReference w:type="default" r:id="rId10"/>
      <w:footerReference w:type="default" r:id="rId11"/>
      <w:type w:val="continuous"/>
      <w:pgSz w:w="11906" w:h="16838"/>
      <w:pgMar w:top="4" w:right="850" w:bottom="1135" w:left="1701" w:header="426" w:footer="2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A1F20" w14:textId="77777777" w:rsidR="0043090E" w:rsidRDefault="0043090E" w:rsidP="00A91D34">
      <w:pPr>
        <w:spacing w:after="0" w:line="240" w:lineRule="auto"/>
      </w:pPr>
      <w:r>
        <w:separator/>
      </w:r>
    </w:p>
  </w:endnote>
  <w:endnote w:type="continuationSeparator" w:id="0">
    <w:p w14:paraId="6736C127" w14:textId="77777777" w:rsidR="0043090E" w:rsidRDefault="0043090E" w:rsidP="00A91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7518046"/>
      <w:docPartObj>
        <w:docPartGallery w:val="Page Numbers (Bottom of Page)"/>
        <w:docPartUnique/>
      </w:docPartObj>
    </w:sdtPr>
    <w:sdtEndPr/>
    <w:sdtContent>
      <w:p w14:paraId="012E4A43" w14:textId="77777777" w:rsidR="00DF47E2" w:rsidRDefault="00DF47E2">
        <w:pPr>
          <w:pStyle w:val="ab"/>
          <w:jc w:val="center"/>
        </w:pPr>
        <w:r>
          <w:fldChar w:fldCharType="begin"/>
        </w:r>
        <w:r>
          <w:instrText>PAGE   \* MERGEFORMAT</w:instrText>
        </w:r>
        <w:r>
          <w:fldChar w:fldCharType="separate"/>
        </w:r>
        <w:r w:rsidR="00A92E45">
          <w:rPr>
            <w:noProof/>
          </w:rPr>
          <w:t>1</w:t>
        </w:r>
        <w:r>
          <w:fldChar w:fldCharType="end"/>
        </w:r>
      </w:p>
    </w:sdtContent>
  </w:sdt>
  <w:p w14:paraId="67E3AB81" w14:textId="77777777" w:rsidR="00DF47E2" w:rsidRDefault="00DF47E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8CA1A8" w14:textId="77777777" w:rsidR="0043090E" w:rsidRDefault="0043090E" w:rsidP="00A91D34">
      <w:pPr>
        <w:spacing w:after="0" w:line="240" w:lineRule="auto"/>
      </w:pPr>
      <w:r>
        <w:separator/>
      </w:r>
    </w:p>
  </w:footnote>
  <w:footnote w:type="continuationSeparator" w:id="0">
    <w:p w14:paraId="63185518" w14:textId="77777777" w:rsidR="0043090E" w:rsidRDefault="0043090E" w:rsidP="00A91D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09449" w14:textId="77777777" w:rsidR="004A0EA4" w:rsidRDefault="004A0EA4" w:rsidP="00A92E45">
    <w:pPr>
      <w:pStyle w:val="a9"/>
    </w:pPr>
  </w:p>
  <w:p w14:paraId="42E5B5F5" w14:textId="77777777" w:rsidR="004A0EA4" w:rsidRDefault="004A0EA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0405B"/>
    <w:multiLevelType w:val="multilevel"/>
    <w:tmpl w:val="36AE37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D6D36"/>
    <w:multiLevelType w:val="hybridMultilevel"/>
    <w:tmpl w:val="1CF09AF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19719AE"/>
    <w:multiLevelType w:val="multilevel"/>
    <w:tmpl w:val="A9D6F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0E5EF4"/>
    <w:multiLevelType w:val="multilevel"/>
    <w:tmpl w:val="F0AC8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F14B05"/>
    <w:multiLevelType w:val="multilevel"/>
    <w:tmpl w:val="85744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8C7744"/>
    <w:multiLevelType w:val="multilevel"/>
    <w:tmpl w:val="988C9A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A82C3A"/>
    <w:multiLevelType w:val="multilevel"/>
    <w:tmpl w:val="ED8827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D4422D"/>
    <w:multiLevelType w:val="multilevel"/>
    <w:tmpl w:val="D66EC2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512C00"/>
    <w:multiLevelType w:val="hybridMultilevel"/>
    <w:tmpl w:val="5246C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F07FBD"/>
    <w:multiLevelType w:val="hybridMultilevel"/>
    <w:tmpl w:val="1ACEC640"/>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FF38DA"/>
    <w:multiLevelType w:val="multilevel"/>
    <w:tmpl w:val="83860954"/>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1">
    <w:nsid w:val="1B3F7172"/>
    <w:multiLevelType w:val="hybridMultilevel"/>
    <w:tmpl w:val="C6D676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385532"/>
    <w:multiLevelType w:val="multilevel"/>
    <w:tmpl w:val="33A6D2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CAE05E7"/>
    <w:multiLevelType w:val="hybridMultilevel"/>
    <w:tmpl w:val="DC0AFD4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E056238"/>
    <w:multiLevelType w:val="hybridMultilevel"/>
    <w:tmpl w:val="7192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A36DD7"/>
    <w:multiLevelType w:val="multilevel"/>
    <w:tmpl w:val="43B03C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5F294B"/>
    <w:multiLevelType w:val="hybridMultilevel"/>
    <w:tmpl w:val="CBC6EACC"/>
    <w:lvl w:ilvl="0" w:tplc="BAFABF20">
      <w:start w:val="1"/>
      <w:numFmt w:val="decimal"/>
      <w:lvlText w:val="%1."/>
      <w:lvlJc w:val="left"/>
      <w:pPr>
        <w:ind w:left="720" w:hanging="360"/>
      </w:pPr>
      <w:rPr>
        <w:rFonts w:eastAsiaTheme="minorHAnsi" w:hint="default"/>
        <w:color w:val="auto"/>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DA5C30"/>
    <w:multiLevelType w:val="hybridMultilevel"/>
    <w:tmpl w:val="B3BCA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B06D87"/>
    <w:multiLevelType w:val="multilevel"/>
    <w:tmpl w:val="328C70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1C0981"/>
    <w:multiLevelType w:val="multilevel"/>
    <w:tmpl w:val="BA8E7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4B5E26"/>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22B4BF8"/>
    <w:multiLevelType w:val="hybridMultilevel"/>
    <w:tmpl w:val="7D52173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531B36"/>
    <w:multiLevelType w:val="hybridMultilevel"/>
    <w:tmpl w:val="4E12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6C016F"/>
    <w:multiLevelType w:val="multilevel"/>
    <w:tmpl w:val="6CA683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BC24069"/>
    <w:multiLevelType w:val="hybridMultilevel"/>
    <w:tmpl w:val="681EC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96702"/>
    <w:multiLevelType w:val="multilevel"/>
    <w:tmpl w:val="E564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5E77E86"/>
    <w:multiLevelType w:val="hybridMultilevel"/>
    <w:tmpl w:val="3A40FF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AD3961"/>
    <w:multiLevelType w:val="hybridMultilevel"/>
    <w:tmpl w:val="B530A9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9EB7B34"/>
    <w:multiLevelType w:val="multilevel"/>
    <w:tmpl w:val="A29236A0"/>
    <w:lvl w:ilvl="0">
      <w:start w:val="1"/>
      <w:numFmt w:val="decimal"/>
      <w:lvlText w:val="%1."/>
      <w:lvlJc w:val="left"/>
      <w:pPr>
        <w:tabs>
          <w:tab w:val="num" w:pos="1377"/>
        </w:tabs>
        <w:ind w:left="1377" w:hanging="810"/>
      </w:pPr>
      <w:rPr>
        <w:rFonts w:hint="default"/>
        <w:b w:val="0"/>
        <w:color w:val="auto"/>
        <w:sz w:val="24"/>
        <w:szCs w:val="24"/>
      </w:rPr>
    </w:lvl>
    <w:lvl w:ilvl="1">
      <w:start w:val="1"/>
      <w:numFmt w:val="bullet"/>
      <w:lvlText w:val="­"/>
      <w:lvlJc w:val="left"/>
      <w:pPr>
        <w:tabs>
          <w:tab w:val="num" w:pos="1211"/>
        </w:tabs>
        <w:ind w:left="1211" w:hanging="360"/>
      </w:pPr>
      <w:rPr>
        <w:rFonts w:ascii="Courier New" w:hAnsi="Courier New" w:hint="default"/>
        <w:color w:val="auto"/>
      </w:rPr>
    </w:lvl>
    <w:lvl w:ilvl="2">
      <w:start w:val="1"/>
      <w:numFmt w:val="decimal"/>
      <w:isLgl/>
      <w:lvlText w:val="%1.%2.%3."/>
      <w:lvlJc w:val="left"/>
      <w:pPr>
        <w:tabs>
          <w:tab w:val="num" w:pos="1287"/>
        </w:tabs>
        <w:ind w:left="1287" w:hanging="720"/>
      </w:pPr>
      <w:rPr>
        <w:rFonts w:hint="default"/>
        <w:color w:val="auto"/>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29">
    <w:nsid w:val="54410FA3"/>
    <w:multiLevelType w:val="multilevel"/>
    <w:tmpl w:val="27B47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B36B4B"/>
    <w:multiLevelType w:val="hybridMultilevel"/>
    <w:tmpl w:val="AC90AC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274076"/>
    <w:multiLevelType w:val="hybridMultilevel"/>
    <w:tmpl w:val="7A0ED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4B774C"/>
    <w:multiLevelType w:val="multilevel"/>
    <w:tmpl w:val="EA9883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A9B2651"/>
    <w:multiLevelType w:val="hybridMultilevel"/>
    <w:tmpl w:val="42E0E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ED3638"/>
    <w:multiLevelType w:val="multilevel"/>
    <w:tmpl w:val="65CA9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D956A0"/>
    <w:multiLevelType w:val="hybridMultilevel"/>
    <w:tmpl w:val="A310388C"/>
    <w:lvl w:ilvl="0" w:tplc="A28C6630">
      <w:start w:val="6"/>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60A26171"/>
    <w:multiLevelType w:val="multilevel"/>
    <w:tmpl w:val="CD442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1DC04EF"/>
    <w:multiLevelType w:val="multilevel"/>
    <w:tmpl w:val="D638E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511E42"/>
    <w:multiLevelType w:val="hybridMultilevel"/>
    <w:tmpl w:val="E0EA29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817275"/>
    <w:multiLevelType w:val="multilevel"/>
    <w:tmpl w:val="99E69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1E2822"/>
    <w:multiLevelType w:val="multilevel"/>
    <w:tmpl w:val="B4C8C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0A10F81"/>
    <w:multiLevelType w:val="multilevel"/>
    <w:tmpl w:val="043239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20904F2"/>
    <w:multiLevelType w:val="multilevel"/>
    <w:tmpl w:val="E800C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2D92DC8"/>
    <w:multiLevelType w:val="hybridMultilevel"/>
    <w:tmpl w:val="0A887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37D4291"/>
    <w:multiLevelType w:val="multilevel"/>
    <w:tmpl w:val="01F8D3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0660C5"/>
    <w:multiLevelType w:val="hybridMultilevel"/>
    <w:tmpl w:val="E028DB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74D1EF1"/>
    <w:multiLevelType w:val="multilevel"/>
    <w:tmpl w:val="76923F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9359FB"/>
    <w:multiLevelType w:val="hybridMultilevel"/>
    <w:tmpl w:val="8D509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8"/>
  </w:num>
  <w:num w:numId="4">
    <w:abstractNumId w:val="41"/>
  </w:num>
  <w:num w:numId="5">
    <w:abstractNumId w:val="39"/>
  </w:num>
  <w:num w:numId="6">
    <w:abstractNumId w:val="4"/>
  </w:num>
  <w:num w:numId="7">
    <w:abstractNumId w:val="19"/>
  </w:num>
  <w:num w:numId="8">
    <w:abstractNumId w:val="29"/>
  </w:num>
  <w:num w:numId="9">
    <w:abstractNumId w:val="0"/>
  </w:num>
  <w:num w:numId="10">
    <w:abstractNumId w:val="3"/>
  </w:num>
  <w:num w:numId="11">
    <w:abstractNumId w:val="23"/>
  </w:num>
  <w:num w:numId="12">
    <w:abstractNumId w:val="2"/>
  </w:num>
  <w:num w:numId="13">
    <w:abstractNumId w:val="36"/>
  </w:num>
  <w:num w:numId="14">
    <w:abstractNumId w:val="40"/>
  </w:num>
  <w:num w:numId="15">
    <w:abstractNumId w:val="32"/>
  </w:num>
  <w:num w:numId="16">
    <w:abstractNumId w:val="25"/>
  </w:num>
  <w:num w:numId="17">
    <w:abstractNumId w:val="11"/>
  </w:num>
  <w:num w:numId="18">
    <w:abstractNumId w:val="6"/>
  </w:num>
  <w:num w:numId="19">
    <w:abstractNumId w:val="34"/>
  </w:num>
  <w:num w:numId="20">
    <w:abstractNumId w:val="37"/>
  </w:num>
  <w:num w:numId="21">
    <w:abstractNumId w:val="5"/>
  </w:num>
  <w:num w:numId="22">
    <w:abstractNumId w:val="18"/>
  </w:num>
  <w:num w:numId="23">
    <w:abstractNumId w:val="42"/>
  </w:num>
  <w:num w:numId="24">
    <w:abstractNumId w:val="20"/>
  </w:num>
  <w:num w:numId="25">
    <w:abstractNumId w:val="7"/>
  </w:num>
  <w:num w:numId="26">
    <w:abstractNumId w:val="44"/>
  </w:num>
  <w:num w:numId="27">
    <w:abstractNumId w:val="46"/>
  </w:num>
  <w:num w:numId="28">
    <w:abstractNumId w:val="15"/>
  </w:num>
  <w:num w:numId="29">
    <w:abstractNumId w:val="27"/>
  </w:num>
  <w:num w:numId="30">
    <w:abstractNumId w:val="14"/>
  </w:num>
  <w:num w:numId="31">
    <w:abstractNumId w:val="47"/>
  </w:num>
  <w:num w:numId="32">
    <w:abstractNumId w:val="8"/>
  </w:num>
  <w:num w:numId="33">
    <w:abstractNumId w:val="43"/>
  </w:num>
  <w:num w:numId="34">
    <w:abstractNumId w:val="13"/>
  </w:num>
  <w:num w:numId="35">
    <w:abstractNumId w:val="1"/>
  </w:num>
  <w:num w:numId="36">
    <w:abstractNumId w:val="9"/>
  </w:num>
  <w:num w:numId="37">
    <w:abstractNumId w:val="21"/>
  </w:num>
  <w:num w:numId="38">
    <w:abstractNumId w:val="31"/>
  </w:num>
  <w:num w:numId="39">
    <w:abstractNumId w:val="24"/>
  </w:num>
  <w:num w:numId="40">
    <w:abstractNumId w:val="45"/>
  </w:num>
  <w:num w:numId="41">
    <w:abstractNumId w:val="26"/>
  </w:num>
  <w:num w:numId="42">
    <w:abstractNumId w:val="33"/>
  </w:num>
  <w:num w:numId="43">
    <w:abstractNumId w:val="35"/>
  </w:num>
  <w:num w:numId="44">
    <w:abstractNumId w:val="38"/>
  </w:num>
  <w:num w:numId="45">
    <w:abstractNumId w:val="17"/>
  </w:num>
  <w:num w:numId="46">
    <w:abstractNumId w:val="30"/>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5B"/>
    <w:rsid w:val="00031046"/>
    <w:rsid w:val="00036A00"/>
    <w:rsid w:val="00036B43"/>
    <w:rsid w:val="00041803"/>
    <w:rsid w:val="000430F1"/>
    <w:rsid w:val="00044C58"/>
    <w:rsid w:val="00050291"/>
    <w:rsid w:val="00054CA2"/>
    <w:rsid w:val="00055ECC"/>
    <w:rsid w:val="00061A1A"/>
    <w:rsid w:val="00065F88"/>
    <w:rsid w:val="000770C4"/>
    <w:rsid w:val="000804D2"/>
    <w:rsid w:val="000813E6"/>
    <w:rsid w:val="00092841"/>
    <w:rsid w:val="000939B5"/>
    <w:rsid w:val="000A1F76"/>
    <w:rsid w:val="000A3349"/>
    <w:rsid w:val="000B18DD"/>
    <w:rsid w:val="000B3C1A"/>
    <w:rsid w:val="000B4BB0"/>
    <w:rsid w:val="000D23E1"/>
    <w:rsid w:val="000E2397"/>
    <w:rsid w:val="000F2C6C"/>
    <w:rsid w:val="000F6212"/>
    <w:rsid w:val="00101BF5"/>
    <w:rsid w:val="00113C49"/>
    <w:rsid w:val="00117D79"/>
    <w:rsid w:val="00125BE4"/>
    <w:rsid w:val="001266B8"/>
    <w:rsid w:val="00126C75"/>
    <w:rsid w:val="001373CB"/>
    <w:rsid w:val="0014459B"/>
    <w:rsid w:val="00145DB3"/>
    <w:rsid w:val="00146B1F"/>
    <w:rsid w:val="00157CFC"/>
    <w:rsid w:val="0016008A"/>
    <w:rsid w:val="00161451"/>
    <w:rsid w:val="001740E7"/>
    <w:rsid w:val="00174697"/>
    <w:rsid w:val="001863B1"/>
    <w:rsid w:val="0019071B"/>
    <w:rsid w:val="0019399B"/>
    <w:rsid w:val="001B5740"/>
    <w:rsid w:val="001B7B2E"/>
    <w:rsid w:val="001D2700"/>
    <w:rsid w:val="001E1663"/>
    <w:rsid w:val="001E66C1"/>
    <w:rsid w:val="001E7788"/>
    <w:rsid w:val="001F3A73"/>
    <w:rsid w:val="00200BB9"/>
    <w:rsid w:val="002037EE"/>
    <w:rsid w:val="00203D36"/>
    <w:rsid w:val="0021382E"/>
    <w:rsid w:val="00216405"/>
    <w:rsid w:val="00221B0F"/>
    <w:rsid w:val="0023660D"/>
    <w:rsid w:val="00243C20"/>
    <w:rsid w:val="00250556"/>
    <w:rsid w:val="00270E74"/>
    <w:rsid w:val="0027307A"/>
    <w:rsid w:val="00280E98"/>
    <w:rsid w:val="00296667"/>
    <w:rsid w:val="00296D6B"/>
    <w:rsid w:val="002A7AF5"/>
    <w:rsid w:val="002B0F56"/>
    <w:rsid w:val="002B3956"/>
    <w:rsid w:val="002D43DA"/>
    <w:rsid w:val="002D5CC1"/>
    <w:rsid w:val="00306B81"/>
    <w:rsid w:val="003126B7"/>
    <w:rsid w:val="003136D9"/>
    <w:rsid w:val="003141AD"/>
    <w:rsid w:val="0032282C"/>
    <w:rsid w:val="00322BF0"/>
    <w:rsid w:val="00334640"/>
    <w:rsid w:val="00337934"/>
    <w:rsid w:val="0034030D"/>
    <w:rsid w:val="003421C0"/>
    <w:rsid w:val="003562B0"/>
    <w:rsid w:val="00356581"/>
    <w:rsid w:val="00365A6F"/>
    <w:rsid w:val="00380F91"/>
    <w:rsid w:val="003814EF"/>
    <w:rsid w:val="00381EBC"/>
    <w:rsid w:val="0039364C"/>
    <w:rsid w:val="003B5FDD"/>
    <w:rsid w:val="003C091E"/>
    <w:rsid w:val="003C4186"/>
    <w:rsid w:val="003F4A30"/>
    <w:rsid w:val="00406006"/>
    <w:rsid w:val="004064EE"/>
    <w:rsid w:val="00422D50"/>
    <w:rsid w:val="00422EBF"/>
    <w:rsid w:val="0043090E"/>
    <w:rsid w:val="00434F56"/>
    <w:rsid w:val="00452D9C"/>
    <w:rsid w:val="00480DE4"/>
    <w:rsid w:val="00495797"/>
    <w:rsid w:val="004A0EA4"/>
    <w:rsid w:val="004C3D77"/>
    <w:rsid w:val="004C5257"/>
    <w:rsid w:val="004D1F12"/>
    <w:rsid w:val="004E0CFA"/>
    <w:rsid w:val="004F11E1"/>
    <w:rsid w:val="00500A84"/>
    <w:rsid w:val="00503EFA"/>
    <w:rsid w:val="00512DCD"/>
    <w:rsid w:val="00516B26"/>
    <w:rsid w:val="00520DE0"/>
    <w:rsid w:val="00524C34"/>
    <w:rsid w:val="0053162D"/>
    <w:rsid w:val="00547BCE"/>
    <w:rsid w:val="00547C5B"/>
    <w:rsid w:val="00571B89"/>
    <w:rsid w:val="00572DF0"/>
    <w:rsid w:val="005F25C7"/>
    <w:rsid w:val="00622D9A"/>
    <w:rsid w:val="00640481"/>
    <w:rsid w:val="00647CC4"/>
    <w:rsid w:val="00652E24"/>
    <w:rsid w:val="00655EC3"/>
    <w:rsid w:val="00673101"/>
    <w:rsid w:val="0067610B"/>
    <w:rsid w:val="0068168D"/>
    <w:rsid w:val="006B03B8"/>
    <w:rsid w:val="006B51B4"/>
    <w:rsid w:val="006C579A"/>
    <w:rsid w:val="006D15AE"/>
    <w:rsid w:val="006D5D97"/>
    <w:rsid w:val="006D652A"/>
    <w:rsid w:val="006E4E28"/>
    <w:rsid w:val="006E7524"/>
    <w:rsid w:val="006F6DA9"/>
    <w:rsid w:val="007055D3"/>
    <w:rsid w:val="007104A6"/>
    <w:rsid w:val="00711208"/>
    <w:rsid w:val="00712781"/>
    <w:rsid w:val="00714073"/>
    <w:rsid w:val="00721974"/>
    <w:rsid w:val="0073045D"/>
    <w:rsid w:val="007340E6"/>
    <w:rsid w:val="00736825"/>
    <w:rsid w:val="00747B63"/>
    <w:rsid w:val="00771FD6"/>
    <w:rsid w:val="007742FA"/>
    <w:rsid w:val="00793D1B"/>
    <w:rsid w:val="007A1BC3"/>
    <w:rsid w:val="007A405B"/>
    <w:rsid w:val="007A53F3"/>
    <w:rsid w:val="007A7C24"/>
    <w:rsid w:val="007B0C36"/>
    <w:rsid w:val="007C10F6"/>
    <w:rsid w:val="007D42E2"/>
    <w:rsid w:val="007E7B26"/>
    <w:rsid w:val="00815F9B"/>
    <w:rsid w:val="00824D8B"/>
    <w:rsid w:val="0083238B"/>
    <w:rsid w:val="00834DDE"/>
    <w:rsid w:val="00844054"/>
    <w:rsid w:val="0085325E"/>
    <w:rsid w:val="00874179"/>
    <w:rsid w:val="00876B67"/>
    <w:rsid w:val="00890515"/>
    <w:rsid w:val="008918DE"/>
    <w:rsid w:val="008A04A1"/>
    <w:rsid w:val="008B5163"/>
    <w:rsid w:val="008F3989"/>
    <w:rsid w:val="008F404D"/>
    <w:rsid w:val="008F5BBE"/>
    <w:rsid w:val="008F6CF2"/>
    <w:rsid w:val="00901E98"/>
    <w:rsid w:val="009064A9"/>
    <w:rsid w:val="0091080D"/>
    <w:rsid w:val="0092019B"/>
    <w:rsid w:val="00921EC2"/>
    <w:rsid w:val="00936E77"/>
    <w:rsid w:val="00942EA9"/>
    <w:rsid w:val="009544C2"/>
    <w:rsid w:val="009608DE"/>
    <w:rsid w:val="00962774"/>
    <w:rsid w:val="0096314A"/>
    <w:rsid w:val="00966E4D"/>
    <w:rsid w:val="009758AA"/>
    <w:rsid w:val="00976E40"/>
    <w:rsid w:val="009B073F"/>
    <w:rsid w:val="009B6654"/>
    <w:rsid w:val="009C1CC0"/>
    <w:rsid w:val="009D1735"/>
    <w:rsid w:val="009D437E"/>
    <w:rsid w:val="009D5D59"/>
    <w:rsid w:val="00A12454"/>
    <w:rsid w:val="00A12B92"/>
    <w:rsid w:val="00A31FC1"/>
    <w:rsid w:val="00A33A36"/>
    <w:rsid w:val="00A60A0E"/>
    <w:rsid w:val="00A665FD"/>
    <w:rsid w:val="00A9079A"/>
    <w:rsid w:val="00A91D34"/>
    <w:rsid w:val="00A92E45"/>
    <w:rsid w:val="00A931A2"/>
    <w:rsid w:val="00AA0AAE"/>
    <w:rsid w:val="00AC7E0D"/>
    <w:rsid w:val="00AD117D"/>
    <w:rsid w:val="00AD11A1"/>
    <w:rsid w:val="00AE150E"/>
    <w:rsid w:val="00AE52A2"/>
    <w:rsid w:val="00AF2311"/>
    <w:rsid w:val="00B003E7"/>
    <w:rsid w:val="00B00681"/>
    <w:rsid w:val="00B20566"/>
    <w:rsid w:val="00B32DD3"/>
    <w:rsid w:val="00B350D2"/>
    <w:rsid w:val="00B35731"/>
    <w:rsid w:val="00B35AB4"/>
    <w:rsid w:val="00B365D0"/>
    <w:rsid w:val="00B44B2B"/>
    <w:rsid w:val="00B475F0"/>
    <w:rsid w:val="00B52FA2"/>
    <w:rsid w:val="00B61C09"/>
    <w:rsid w:val="00B7200D"/>
    <w:rsid w:val="00B749E2"/>
    <w:rsid w:val="00B87034"/>
    <w:rsid w:val="00BA2538"/>
    <w:rsid w:val="00BA3871"/>
    <w:rsid w:val="00BA3C60"/>
    <w:rsid w:val="00BA58C4"/>
    <w:rsid w:val="00BA5A1C"/>
    <w:rsid w:val="00BA7EB4"/>
    <w:rsid w:val="00BB1345"/>
    <w:rsid w:val="00BC2CAC"/>
    <w:rsid w:val="00BE754B"/>
    <w:rsid w:val="00C04244"/>
    <w:rsid w:val="00C04361"/>
    <w:rsid w:val="00C053E0"/>
    <w:rsid w:val="00C07709"/>
    <w:rsid w:val="00C1663E"/>
    <w:rsid w:val="00C25E73"/>
    <w:rsid w:val="00C35C81"/>
    <w:rsid w:val="00C66A0F"/>
    <w:rsid w:val="00C722AC"/>
    <w:rsid w:val="00C80F7E"/>
    <w:rsid w:val="00C9568D"/>
    <w:rsid w:val="00CA30D2"/>
    <w:rsid w:val="00CD5ED4"/>
    <w:rsid w:val="00CE0A3A"/>
    <w:rsid w:val="00CF3DE3"/>
    <w:rsid w:val="00D00D2A"/>
    <w:rsid w:val="00D0682D"/>
    <w:rsid w:val="00D07A59"/>
    <w:rsid w:val="00D11A31"/>
    <w:rsid w:val="00D15A4D"/>
    <w:rsid w:val="00D20A3E"/>
    <w:rsid w:val="00D2423E"/>
    <w:rsid w:val="00D55798"/>
    <w:rsid w:val="00D61FD7"/>
    <w:rsid w:val="00DA3E5F"/>
    <w:rsid w:val="00DA7BED"/>
    <w:rsid w:val="00DB284F"/>
    <w:rsid w:val="00DF26FF"/>
    <w:rsid w:val="00DF47E2"/>
    <w:rsid w:val="00DF6D89"/>
    <w:rsid w:val="00DF7390"/>
    <w:rsid w:val="00E02306"/>
    <w:rsid w:val="00E03B8F"/>
    <w:rsid w:val="00E124EE"/>
    <w:rsid w:val="00E12FD0"/>
    <w:rsid w:val="00E21979"/>
    <w:rsid w:val="00E21F38"/>
    <w:rsid w:val="00E42964"/>
    <w:rsid w:val="00E53A51"/>
    <w:rsid w:val="00E53B4E"/>
    <w:rsid w:val="00E60282"/>
    <w:rsid w:val="00E67202"/>
    <w:rsid w:val="00E73A5D"/>
    <w:rsid w:val="00E74564"/>
    <w:rsid w:val="00E75A25"/>
    <w:rsid w:val="00E81CB3"/>
    <w:rsid w:val="00E82209"/>
    <w:rsid w:val="00E87E27"/>
    <w:rsid w:val="00E91F31"/>
    <w:rsid w:val="00E9278C"/>
    <w:rsid w:val="00E95330"/>
    <w:rsid w:val="00EC3812"/>
    <w:rsid w:val="00EE3D08"/>
    <w:rsid w:val="00EE771D"/>
    <w:rsid w:val="00EF2D50"/>
    <w:rsid w:val="00F16238"/>
    <w:rsid w:val="00F25737"/>
    <w:rsid w:val="00F25FE2"/>
    <w:rsid w:val="00F36F97"/>
    <w:rsid w:val="00F3795E"/>
    <w:rsid w:val="00F4395F"/>
    <w:rsid w:val="00F628BE"/>
    <w:rsid w:val="00F735BF"/>
    <w:rsid w:val="00FA16DB"/>
    <w:rsid w:val="00FA61E3"/>
    <w:rsid w:val="00FA7B62"/>
    <w:rsid w:val="00FC0BCA"/>
    <w:rsid w:val="00FD0D29"/>
    <w:rsid w:val="00FD2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E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110">
    <w:name w:val="Таблица простая 1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1663"/>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40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A4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A405B"/>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CD5ED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D5ED4"/>
    <w:rPr>
      <w:rFonts w:ascii="Tahoma" w:hAnsi="Tahoma" w:cs="Tahoma"/>
      <w:sz w:val="16"/>
      <w:szCs w:val="16"/>
    </w:rPr>
  </w:style>
  <w:style w:type="paragraph" w:styleId="a6">
    <w:name w:val="List Paragraph"/>
    <w:basedOn w:val="a"/>
    <w:uiPriority w:val="34"/>
    <w:qFormat/>
    <w:rsid w:val="009B6654"/>
    <w:pPr>
      <w:ind w:left="720"/>
      <w:contextualSpacing/>
    </w:pPr>
  </w:style>
  <w:style w:type="table" w:styleId="a7">
    <w:name w:val="Table Grid"/>
    <w:basedOn w:val="a1"/>
    <w:uiPriority w:val="59"/>
    <w:rsid w:val="009B6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83238B"/>
    <w:rPr>
      <w:color w:val="0000FF" w:themeColor="hyperlink"/>
      <w:u w:val="single"/>
    </w:rPr>
  </w:style>
  <w:style w:type="paragraph" w:customStyle="1" w:styleId="point">
    <w:name w:val="point"/>
    <w:basedOn w:val="a"/>
    <w:rsid w:val="00A931A2"/>
    <w:pPr>
      <w:spacing w:after="0" w:line="240" w:lineRule="auto"/>
      <w:ind w:firstLine="567"/>
      <w:jc w:val="both"/>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A91D3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91D34"/>
  </w:style>
  <w:style w:type="paragraph" w:styleId="ab">
    <w:name w:val="footer"/>
    <w:basedOn w:val="a"/>
    <w:link w:val="ac"/>
    <w:uiPriority w:val="99"/>
    <w:unhideWhenUsed/>
    <w:rsid w:val="00A91D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91D34"/>
  </w:style>
  <w:style w:type="character" w:customStyle="1" w:styleId="10">
    <w:name w:val="Заголовок 1 Знак"/>
    <w:basedOn w:val="a0"/>
    <w:link w:val="1"/>
    <w:uiPriority w:val="9"/>
    <w:rsid w:val="001E1663"/>
    <w:rPr>
      <w:rFonts w:asciiTheme="majorHAnsi" w:eastAsiaTheme="majorEastAsia" w:hAnsiTheme="majorHAnsi" w:cstheme="majorBidi"/>
      <w:color w:val="365F91" w:themeColor="accent1" w:themeShade="BF"/>
      <w:sz w:val="32"/>
      <w:szCs w:val="32"/>
      <w:lang w:eastAsia="ru-RU"/>
    </w:rPr>
  </w:style>
  <w:style w:type="paragraph" w:customStyle="1" w:styleId="newncpi">
    <w:name w:val="newncpi"/>
    <w:basedOn w:val="a"/>
    <w:rsid w:val="001E166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1E1663"/>
    <w:pPr>
      <w:autoSpaceDE w:val="0"/>
      <w:autoSpaceDN w:val="0"/>
      <w:adjustRightInd w:val="0"/>
      <w:spacing w:after="0" w:line="240" w:lineRule="auto"/>
    </w:pPr>
    <w:rPr>
      <w:rFonts w:ascii="Courier New" w:eastAsia="Times New Roman" w:hAnsi="Courier New" w:cs="Courier New"/>
      <w:sz w:val="20"/>
      <w:szCs w:val="20"/>
    </w:rPr>
  </w:style>
  <w:style w:type="paragraph" w:styleId="ad">
    <w:name w:val="footnote text"/>
    <w:basedOn w:val="a"/>
    <w:link w:val="ae"/>
    <w:uiPriority w:val="99"/>
    <w:semiHidden/>
    <w:unhideWhenUsed/>
    <w:rsid w:val="001E1663"/>
    <w:pPr>
      <w:spacing w:after="0" w:line="240" w:lineRule="auto"/>
      <w:ind w:firstLine="709"/>
      <w:jc w:val="both"/>
    </w:pPr>
    <w:rPr>
      <w:rFonts w:ascii="Times New Roman" w:eastAsia="Times New Roman" w:hAnsi="Times New Roman" w:cs="Times New Roman"/>
      <w:sz w:val="20"/>
      <w:szCs w:val="20"/>
      <w:lang w:val="x-none"/>
    </w:rPr>
  </w:style>
  <w:style w:type="character" w:customStyle="1" w:styleId="ae">
    <w:name w:val="Текст сноски Знак"/>
    <w:basedOn w:val="a0"/>
    <w:link w:val="ad"/>
    <w:uiPriority w:val="99"/>
    <w:semiHidden/>
    <w:rsid w:val="001E1663"/>
    <w:rPr>
      <w:rFonts w:ascii="Times New Roman" w:eastAsia="Times New Roman" w:hAnsi="Times New Roman" w:cs="Times New Roman"/>
      <w:sz w:val="20"/>
      <w:szCs w:val="20"/>
      <w:lang w:val="x-none"/>
    </w:rPr>
  </w:style>
  <w:style w:type="character" w:styleId="af">
    <w:name w:val="footnote reference"/>
    <w:uiPriority w:val="99"/>
    <w:semiHidden/>
    <w:unhideWhenUsed/>
    <w:rsid w:val="001E1663"/>
    <w:rPr>
      <w:rFonts w:cs="Times New Roman"/>
      <w:vertAlign w:val="superscript"/>
    </w:rPr>
  </w:style>
  <w:style w:type="character" w:customStyle="1" w:styleId="Bodytext">
    <w:name w:val="Body text_"/>
    <w:link w:val="11"/>
    <w:rsid w:val="001E1663"/>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Bodytext"/>
    <w:rsid w:val="001E1663"/>
    <w:pPr>
      <w:shd w:val="clear" w:color="auto" w:fill="FFFFFF"/>
      <w:spacing w:after="0" w:line="278" w:lineRule="exact"/>
      <w:jc w:val="both"/>
    </w:pPr>
    <w:rPr>
      <w:rFonts w:ascii="Times New Roman" w:eastAsia="Times New Roman" w:hAnsi="Times New Roman" w:cs="Times New Roman"/>
      <w:sz w:val="23"/>
      <w:szCs w:val="23"/>
    </w:rPr>
  </w:style>
  <w:style w:type="character" w:customStyle="1" w:styleId="Bodytext2">
    <w:name w:val="Body text (2)_"/>
    <w:link w:val="Bodytext20"/>
    <w:rsid w:val="001E1663"/>
    <w:rPr>
      <w:rFonts w:ascii="Times New Roman" w:eastAsia="Times New Roman" w:hAnsi="Times New Roman" w:cs="Times New Roman"/>
      <w:sz w:val="24"/>
      <w:szCs w:val="24"/>
      <w:shd w:val="clear" w:color="auto" w:fill="FFFFFF"/>
    </w:rPr>
  </w:style>
  <w:style w:type="paragraph" w:customStyle="1" w:styleId="Bodytext20">
    <w:name w:val="Body text (2)"/>
    <w:basedOn w:val="a"/>
    <w:link w:val="Bodytext2"/>
    <w:rsid w:val="001E1663"/>
    <w:pPr>
      <w:shd w:val="clear" w:color="auto" w:fill="FFFFFF"/>
      <w:spacing w:after="0" w:line="274" w:lineRule="exact"/>
      <w:ind w:firstLine="720"/>
      <w:jc w:val="both"/>
    </w:pPr>
    <w:rPr>
      <w:rFonts w:ascii="Times New Roman" w:eastAsia="Times New Roman" w:hAnsi="Times New Roman" w:cs="Times New Roman"/>
      <w:sz w:val="24"/>
      <w:szCs w:val="24"/>
    </w:rPr>
  </w:style>
  <w:style w:type="paragraph" w:styleId="af0">
    <w:name w:val="Body Text"/>
    <w:basedOn w:val="a"/>
    <w:link w:val="af1"/>
    <w:rsid w:val="001E1663"/>
    <w:pPr>
      <w:spacing w:after="0" w:line="240" w:lineRule="auto"/>
      <w:jc w:val="both"/>
    </w:pPr>
    <w:rPr>
      <w:rFonts w:ascii="Times New Roman" w:eastAsia="Times New Roman" w:hAnsi="Times New Roman" w:cs="Times New Roman"/>
      <w:sz w:val="20"/>
      <w:szCs w:val="20"/>
      <w:lang w:val="x-none" w:eastAsia="x-none"/>
    </w:rPr>
  </w:style>
  <w:style w:type="character" w:customStyle="1" w:styleId="af1">
    <w:name w:val="Основной текст Знак"/>
    <w:basedOn w:val="a0"/>
    <w:link w:val="af0"/>
    <w:rsid w:val="001E1663"/>
    <w:rPr>
      <w:rFonts w:ascii="Times New Roman" w:eastAsia="Times New Roman" w:hAnsi="Times New Roman" w:cs="Times New Roman"/>
      <w:sz w:val="20"/>
      <w:szCs w:val="20"/>
      <w:lang w:val="x-none" w:eastAsia="x-none"/>
    </w:rPr>
  </w:style>
  <w:style w:type="character" w:customStyle="1" w:styleId="hps">
    <w:name w:val="hps"/>
    <w:basedOn w:val="a0"/>
    <w:rsid w:val="001E1663"/>
  </w:style>
  <w:style w:type="paragraph" w:styleId="2">
    <w:name w:val="Body Text Indent 2"/>
    <w:basedOn w:val="a"/>
    <w:link w:val="20"/>
    <w:uiPriority w:val="99"/>
    <w:semiHidden/>
    <w:unhideWhenUsed/>
    <w:rsid w:val="001E1663"/>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1E1663"/>
    <w:rPr>
      <w:rFonts w:ascii="Times New Roman" w:eastAsia="Times New Roman" w:hAnsi="Times New Roman" w:cs="Times New Roman"/>
      <w:sz w:val="24"/>
      <w:szCs w:val="24"/>
      <w:lang w:eastAsia="ru-RU"/>
    </w:rPr>
  </w:style>
  <w:style w:type="table" w:customStyle="1" w:styleId="12">
    <w:name w:val="Сетка таблицы светлая1"/>
    <w:basedOn w:val="a1"/>
    <w:uiPriority w:val="40"/>
    <w:rsid w:val="001E16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attext">
    <w:name w:val="formattext"/>
    <w:basedOn w:val="a"/>
    <w:rsid w:val="001E16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1663"/>
    <w:pPr>
      <w:suppressAutoHyphens/>
      <w:autoSpaceDN w:val="0"/>
      <w:spacing w:after="0" w:line="240" w:lineRule="auto"/>
      <w:ind w:firstLine="720"/>
    </w:pPr>
    <w:rPr>
      <w:rFonts w:ascii="Times New Roman" w:eastAsia="Calibri" w:hAnsi="Times New Roman" w:cs="Times New Roman"/>
      <w:kern w:val="3"/>
      <w:sz w:val="20"/>
      <w:szCs w:val="20"/>
      <w:lang w:eastAsia="zh-CN"/>
    </w:rPr>
  </w:style>
  <w:style w:type="character" w:customStyle="1" w:styleId="Heading2Char16">
    <w:name w:val="Heading 2 Char16"/>
    <w:aliases w:val="H2 Char16,h2 Char16,h21 Char16,5 Char16,Заголовок пункта (1.1) Char16,222 Char16,Reset numbering Char16,Заголовок 21 Char16,Numbered text 3 Char16,21 Char16,22 Char16,23 Char16,24 Char16,25 Char16,211 Char16,221 Char16,231 Char16"/>
    <w:uiPriority w:val="99"/>
    <w:semiHidden/>
    <w:locked/>
    <w:rsid w:val="001E1663"/>
    <w:rPr>
      <w:rFonts w:ascii="Cambria" w:hAnsi="Cambria"/>
      <w:b/>
      <w:i/>
      <w:sz w:val="28"/>
    </w:rPr>
  </w:style>
  <w:style w:type="paragraph" w:customStyle="1" w:styleId="TableContents">
    <w:name w:val="Table Contents"/>
    <w:basedOn w:val="Standard"/>
    <w:rsid w:val="001E1663"/>
    <w:pPr>
      <w:widowControl w:val="0"/>
      <w:suppressLineNumbers/>
      <w:ind w:firstLine="0"/>
      <w:textAlignment w:val="baseline"/>
    </w:pPr>
    <w:rPr>
      <w:rFonts w:eastAsia="Andale Sans UI" w:cs="Tahoma"/>
      <w:sz w:val="24"/>
      <w:szCs w:val="24"/>
      <w:lang w:val="de-DE" w:eastAsia="ja-JP" w:bidi="fa-IR"/>
    </w:rPr>
  </w:style>
  <w:style w:type="character" w:customStyle="1" w:styleId="Heading2Char14">
    <w:name w:val="Heading 2 Char14"/>
    <w:aliases w:val="H2 Char14,h2 Char14,h21 Char14,5 Char14,Заголовок пункта (1.1) Char14,222 Char14,Reset numbering Char14,Заголовок 21 Char14,Numbered text 3 Char14,21 Char14,22 Char14,23 Char14,24 Char14,25 Char14,211 Char14,221 Char14,231 Char14"/>
    <w:uiPriority w:val="99"/>
    <w:semiHidden/>
    <w:locked/>
    <w:rsid w:val="001E1663"/>
    <w:rPr>
      <w:rFonts w:ascii="Cambria" w:hAnsi="Cambria"/>
      <w:b/>
      <w:i/>
      <w:sz w:val="28"/>
    </w:rPr>
  </w:style>
  <w:style w:type="character" w:customStyle="1" w:styleId="apple-converted-space">
    <w:name w:val="apple-converted-space"/>
    <w:basedOn w:val="a0"/>
    <w:rsid w:val="001E1663"/>
  </w:style>
  <w:style w:type="table" w:customStyle="1" w:styleId="110">
    <w:name w:val="Таблица простая 11"/>
    <w:basedOn w:val="a1"/>
    <w:uiPriority w:val="41"/>
    <w:rsid w:val="001E16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785">
      <w:bodyDiv w:val="1"/>
      <w:marLeft w:val="0"/>
      <w:marRight w:val="0"/>
      <w:marTop w:val="0"/>
      <w:marBottom w:val="0"/>
      <w:divBdr>
        <w:top w:val="none" w:sz="0" w:space="0" w:color="auto"/>
        <w:left w:val="none" w:sz="0" w:space="0" w:color="auto"/>
        <w:bottom w:val="none" w:sz="0" w:space="0" w:color="auto"/>
        <w:right w:val="none" w:sz="0" w:space="0" w:color="auto"/>
      </w:divBdr>
    </w:div>
    <w:div w:id="126123673">
      <w:bodyDiv w:val="1"/>
      <w:marLeft w:val="0"/>
      <w:marRight w:val="0"/>
      <w:marTop w:val="0"/>
      <w:marBottom w:val="0"/>
      <w:divBdr>
        <w:top w:val="none" w:sz="0" w:space="0" w:color="auto"/>
        <w:left w:val="none" w:sz="0" w:space="0" w:color="auto"/>
        <w:bottom w:val="none" w:sz="0" w:space="0" w:color="auto"/>
        <w:right w:val="none" w:sz="0" w:space="0" w:color="auto"/>
      </w:divBdr>
    </w:div>
    <w:div w:id="225340564">
      <w:bodyDiv w:val="1"/>
      <w:marLeft w:val="0"/>
      <w:marRight w:val="0"/>
      <w:marTop w:val="0"/>
      <w:marBottom w:val="0"/>
      <w:divBdr>
        <w:top w:val="none" w:sz="0" w:space="0" w:color="auto"/>
        <w:left w:val="none" w:sz="0" w:space="0" w:color="auto"/>
        <w:bottom w:val="none" w:sz="0" w:space="0" w:color="auto"/>
        <w:right w:val="none" w:sz="0" w:space="0" w:color="auto"/>
      </w:divBdr>
    </w:div>
    <w:div w:id="227111266">
      <w:bodyDiv w:val="1"/>
      <w:marLeft w:val="0"/>
      <w:marRight w:val="0"/>
      <w:marTop w:val="0"/>
      <w:marBottom w:val="0"/>
      <w:divBdr>
        <w:top w:val="none" w:sz="0" w:space="0" w:color="auto"/>
        <w:left w:val="none" w:sz="0" w:space="0" w:color="auto"/>
        <w:bottom w:val="none" w:sz="0" w:space="0" w:color="auto"/>
        <w:right w:val="none" w:sz="0" w:space="0" w:color="auto"/>
      </w:divBdr>
    </w:div>
    <w:div w:id="240648416">
      <w:bodyDiv w:val="1"/>
      <w:marLeft w:val="0"/>
      <w:marRight w:val="0"/>
      <w:marTop w:val="0"/>
      <w:marBottom w:val="0"/>
      <w:divBdr>
        <w:top w:val="none" w:sz="0" w:space="0" w:color="auto"/>
        <w:left w:val="none" w:sz="0" w:space="0" w:color="auto"/>
        <w:bottom w:val="none" w:sz="0" w:space="0" w:color="auto"/>
        <w:right w:val="none" w:sz="0" w:space="0" w:color="auto"/>
      </w:divBdr>
    </w:div>
    <w:div w:id="437649637">
      <w:bodyDiv w:val="1"/>
      <w:marLeft w:val="0"/>
      <w:marRight w:val="0"/>
      <w:marTop w:val="0"/>
      <w:marBottom w:val="0"/>
      <w:divBdr>
        <w:top w:val="none" w:sz="0" w:space="0" w:color="auto"/>
        <w:left w:val="none" w:sz="0" w:space="0" w:color="auto"/>
        <w:bottom w:val="none" w:sz="0" w:space="0" w:color="auto"/>
        <w:right w:val="none" w:sz="0" w:space="0" w:color="auto"/>
      </w:divBdr>
    </w:div>
    <w:div w:id="495614102">
      <w:bodyDiv w:val="1"/>
      <w:marLeft w:val="0"/>
      <w:marRight w:val="0"/>
      <w:marTop w:val="0"/>
      <w:marBottom w:val="0"/>
      <w:divBdr>
        <w:top w:val="none" w:sz="0" w:space="0" w:color="auto"/>
        <w:left w:val="none" w:sz="0" w:space="0" w:color="auto"/>
        <w:bottom w:val="none" w:sz="0" w:space="0" w:color="auto"/>
        <w:right w:val="none" w:sz="0" w:space="0" w:color="auto"/>
      </w:divBdr>
    </w:div>
    <w:div w:id="813526642">
      <w:bodyDiv w:val="1"/>
      <w:marLeft w:val="0"/>
      <w:marRight w:val="0"/>
      <w:marTop w:val="0"/>
      <w:marBottom w:val="0"/>
      <w:divBdr>
        <w:top w:val="none" w:sz="0" w:space="0" w:color="auto"/>
        <w:left w:val="none" w:sz="0" w:space="0" w:color="auto"/>
        <w:bottom w:val="none" w:sz="0" w:space="0" w:color="auto"/>
        <w:right w:val="none" w:sz="0" w:space="0" w:color="auto"/>
      </w:divBdr>
    </w:div>
    <w:div w:id="838275327">
      <w:bodyDiv w:val="1"/>
      <w:marLeft w:val="0"/>
      <w:marRight w:val="0"/>
      <w:marTop w:val="0"/>
      <w:marBottom w:val="0"/>
      <w:divBdr>
        <w:top w:val="none" w:sz="0" w:space="0" w:color="auto"/>
        <w:left w:val="none" w:sz="0" w:space="0" w:color="auto"/>
        <w:bottom w:val="none" w:sz="0" w:space="0" w:color="auto"/>
        <w:right w:val="none" w:sz="0" w:space="0" w:color="auto"/>
      </w:divBdr>
    </w:div>
    <w:div w:id="904222568">
      <w:bodyDiv w:val="1"/>
      <w:marLeft w:val="0"/>
      <w:marRight w:val="0"/>
      <w:marTop w:val="0"/>
      <w:marBottom w:val="0"/>
      <w:divBdr>
        <w:top w:val="none" w:sz="0" w:space="0" w:color="auto"/>
        <w:left w:val="none" w:sz="0" w:space="0" w:color="auto"/>
        <w:bottom w:val="none" w:sz="0" w:space="0" w:color="auto"/>
        <w:right w:val="none" w:sz="0" w:space="0" w:color="auto"/>
      </w:divBdr>
    </w:div>
    <w:div w:id="940721827">
      <w:bodyDiv w:val="1"/>
      <w:marLeft w:val="0"/>
      <w:marRight w:val="0"/>
      <w:marTop w:val="0"/>
      <w:marBottom w:val="0"/>
      <w:divBdr>
        <w:top w:val="none" w:sz="0" w:space="0" w:color="auto"/>
        <w:left w:val="none" w:sz="0" w:space="0" w:color="auto"/>
        <w:bottom w:val="none" w:sz="0" w:space="0" w:color="auto"/>
        <w:right w:val="none" w:sz="0" w:space="0" w:color="auto"/>
      </w:divBdr>
    </w:div>
    <w:div w:id="1120606321">
      <w:bodyDiv w:val="1"/>
      <w:marLeft w:val="0"/>
      <w:marRight w:val="0"/>
      <w:marTop w:val="0"/>
      <w:marBottom w:val="0"/>
      <w:divBdr>
        <w:top w:val="none" w:sz="0" w:space="0" w:color="auto"/>
        <w:left w:val="none" w:sz="0" w:space="0" w:color="auto"/>
        <w:bottom w:val="none" w:sz="0" w:space="0" w:color="auto"/>
        <w:right w:val="none" w:sz="0" w:space="0" w:color="auto"/>
      </w:divBdr>
    </w:div>
    <w:div w:id="1157383507">
      <w:bodyDiv w:val="1"/>
      <w:marLeft w:val="0"/>
      <w:marRight w:val="0"/>
      <w:marTop w:val="0"/>
      <w:marBottom w:val="0"/>
      <w:divBdr>
        <w:top w:val="none" w:sz="0" w:space="0" w:color="auto"/>
        <w:left w:val="none" w:sz="0" w:space="0" w:color="auto"/>
        <w:bottom w:val="none" w:sz="0" w:space="0" w:color="auto"/>
        <w:right w:val="none" w:sz="0" w:space="0" w:color="auto"/>
      </w:divBdr>
    </w:div>
    <w:div w:id="1216819986">
      <w:bodyDiv w:val="1"/>
      <w:marLeft w:val="0"/>
      <w:marRight w:val="0"/>
      <w:marTop w:val="0"/>
      <w:marBottom w:val="0"/>
      <w:divBdr>
        <w:top w:val="none" w:sz="0" w:space="0" w:color="auto"/>
        <w:left w:val="none" w:sz="0" w:space="0" w:color="auto"/>
        <w:bottom w:val="none" w:sz="0" w:space="0" w:color="auto"/>
        <w:right w:val="none" w:sz="0" w:space="0" w:color="auto"/>
      </w:divBdr>
    </w:div>
    <w:div w:id="1875384397">
      <w:bodyDiv w:val="1"/>
      <w:marLeft w:val="0"/>
      <w:marRight w:val="0"/>
      <w:marTop w:val="0"/>
      <w:marBottom w:val="0"/>
      <w:divBdr>
        <w:top w:val="none" w:sz="0" w:space="0" w:color="auto"/>
        <w:left w:val="none" w:sz="0" w:space="0" w:color="auto"/>
        <w:bottom w:val="none" w:sz="0" w:space="0" w:color="auto"/>
        <w:right w:val="none" w:sz="0" w:space="0" w:color="auto"/>
      </w:divBdr>
    </w:div>
    <w:div w:id="1934898745">
      <w:bodyDiv w:val="1"/>
      <w:marLeft w:val="0"/>
      <w:marRight w:val="0"/>
      <w:marTop w:val="0"/>
      <w:marBottom w:val="0"/>
      <w:divBdr>
        <w:top w:val="none" w:sz="0" w:space="0" w:color="auto"/>
        <w:left w:val="none" w:sz="0" w:space="0" w:color="auto"/>
        <w:bottom w:val="none" w:sz="0" w:space="0" w:color="auto"/>
        <w:right w:val="none" w:sz="0" w:space="0" w:color="auto"/>
      </w:divBdr>
    </w:div>
    <w:div w:id="202967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elorussia-crimea.ru/zakupk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10F2B-E538-44CD-A0A2-411148C19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3282</Words>
  <Characters>18713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5</cp:revision>
  <cp:lastPrinted>2025-04-02T11:31:00Z</cp:lastPrinted>
  <dcterms:created xsi:type="dcterms:W3CDTF">2025-04-02T11:22:00Z</dcterms:created>
  <dcterms:modified xsi:type="dcterms:W3CDTF">2025-04-02T11:32:00Z</dcterms:modified>
</cp:coreProperties>
</file>