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2" w:type="dxa"/>
        <w:jc w:val="right"/>
        <w:tblLayout w:type="fixed"/>
        <w:tblLook w:val="04A0" w:firstRow="1" w:lastRow="0" w:firstColumn="1" w:lastColumn="0" w:noHBand="0" w:noVBand="1"/>
      </w:tblPr>
      <w:tblGrid>
        <w:gridCol w:w="5354"/>
        <w:gridCol w:w="5068"/>
      </w:tblGrid>
      <w:tr w:rsidR="00BC7535" w:rsidRPr="007762D5" w14:paraId="0F08F6EE" w14:textId="77777777" w:rsidTr="005F3409">
        <w:trPr>
          <w:jc w:val="right"/>
        </w:trPr>
        <w:tc>
          <w:tcPr>
            <w:tcW w:w="5354" w:type="dxa"/>
            <w:shd w:val="clear" w:color="auto" w:fill="auto"/>
          </w:tcPr>
          <w:p w14:paraId="6B5513C6" w14:textId="77777777" w:rsidR="00BC7535" w:rsidRPr="008572CF" w:rsidRDefault="00BC7535" w:rsidP="008572CF">
            <w:pPr>
              <w:rPr>
                <w:b/>
              </w:rPr>
            </w:pPr>
          </w:p>
        </w:tc>
        <w:tc>
          <w:tcPr>
            <w:tcW w:w="5068" w:type="dxa"/>
            <w:shd w:val="clear" w:color="auto" w:fill="auto"/>
          </w:tcPr>
          <w:p w14:paraId="751C73E7" w14:textId="77777777" w:rsidR="00F57E00" w:rsidRDefault="00F57E00" w:rsidP="00F57E00">
            <w:pPr>
              <w:shd w:val="clear" w:color="auto" w:fill="FFFFFF"/>
              <w:jc w:val="right"/>
              <w:rPr>
                <w:color w:val="2C2D2E"/>
                <w:shd w:val="clear" w:color="auto" w:fill="FFFFFF"/>
              </w:rPr>
            </w:pPr>
            <w:r>
              <w:rPr>
                <w:color w:val="2C2D2E"/>
                <w:shd w:val="clear" w:color="auto" w:fill="FFFFFF"/>
              </w:rPr>
              <w:t>Приложение №1</w:t>
            </w:r>
            <w:r>
              <w:rPr>
                <w:color w:val="2C2D2E"/>
                <w:shd w:val="clear" w:color="auto" w:fill="FFFFFF"/>
              </w:rPr>
              <w:t xml:space="preserve"> к</w:t>
            </w:r>
            <w:r>
              <w:rPr>
                <w:color w:val="2C2D2E"/>
                <w:shd w:val="clear" w:color="auto" w:fill="FFFFFF"/>
              </w:rPr>
              <w:t xml:space="preserve"> договору №____ </w:t>
            </w:r>
            <w:r>
              <w:rPr>
                <w:color w:val="2C2D2E"/>
                <w:shd w:val="clear" w:color="auto" w:fill="FFFFFF"/>
              </w:rPr>
              <w:t xml:space="preserve">  </w:t>
            </w:r>
          </w:p>
          <w:p w14:paraId="60B8CD39" w14:textId="77777777" w:rsidR="00BC7535" w:rsidRDefault="00F57E00" w:rsidP="00F57E00">
            <w:pPr>
              <w:shd w:val="clear" w:color="auto" w:fill="FFFFFF"/>
              <w:jc w:val="right"/>
              <w:rPr>
                <w:color w:val="2C2D2E"/>
                <w:shd w:val="clear" w:color="auto" w:fill="FFFFFF"/>
              </w:rPr>
            </w:pPr>
            <w:r>
              <w:rPr>
                <w:color w:val="2C2D2E"/>
                <w:shd w:val="clear" w:color="auto" w:fill="FFFFFF"/>
              </w:rPr>
              <w:t>от «___»_______________2024г</w:t>
            </w:r>
            <w:r>
              <w:rPr>
                <w:color w:val="2C2D2E"/>
                <w:shd w:val="clear" w:color="auto" w:fill="FFFFFF"/>
              </w:rPr>
              <w:t>.</w:t>
            </w:r>
          </w:p>
          <w:p w14:paraId="39E48682" w14:textId="7D41CF40" w:rsidR="00F57E00" w:rsidRDefault="00F57E00" w:rsidP="00F57E00">
            <w:pPr>
              <w:shd w:val="clear" w:color="auto" w:fill="FFFFFF"/>
              <w:jc w:val="right"/>
              <w:rPr>
                <w:b/>
              </w:rPr>
            </w:pPr>
          </w:p>
        </w:tc>
      </w:tr>
      <w:tr w:rsidR="00BC7535" w:rsidRPr="007762D5" w14:paraId="1F343F56" w14:textId="77777777" w:rsidTr="005F3409">
        <w:trPr>
          <w:jc w:val="right"/>
        </w:trPr>
        <w:tc>
          <w:tcPr>
            <w:tcW w:w="5354" w:type="dxa"/>
            <w:shd w:val="clear" w:color="auto" w:fill="auto"/>
          </w:tcPr>
          <w:p w14:paraId="10E6839A" w14:textId="5F97675E" w:rsidR="00BC7535" w:rsidRPr="008572CF" w:rsidRDefault="00BC7535" w:rsidP="00B57E87">
            <w:pPr>
              <w:rPr>
                <w:b/>
              </w:rPr>
            </w:pPr>
            <w:r w:rsidRPr="008572CF">
              <w:rPr>
                <w:b/>
              </w:rPr>
              <w:t>«СОГЛАСОВАНО»</w:t>
            </w:r>
          </w:p>
          <w:p w14:paraId="7653671C" w14:textId="38D51701" w:rsidR="00BC7535" w:rsidRDefault="0028091D" w:rsidP="00B57E87">
            <w:r>
              <w:t>Первый з</w:t>
            </w:r>
            <w:r w:rsidR="00BC7535">
              <w:t>аместитель Управляющего делами</w:t>
            </w:r>
          </w:p>
          <w:p w14:paraId="78A797E7" w14:textId="3D031960" w:rsidR="00BC7535" w:rsidRPr="002C5AAE" w:rsidRDefault="00BC7535" w:rsidP="00B57E87">
            <w:r>
              <w:t>Президента Республики Беларусь</w:t>
            </w:r>
          </w:p>
          <w:p w14:paraId="507B6723" w14:textId="2FCC3C06" w:rsidR="00BC7535" w:rsidRDefault="00BC7535" w:rsidP="00B57E87">
            <w:r w:rsidRPr="002C5AAE">
              <w:t xml:space="preserve">________________ </w:t>
            </w:r>
            <w:proofErr w:type="spellStart"/>
            <w:r w:rsidR="0028091D">
              <w:t>Шкред</w:t>
            </w:r>
            <w:proofErr w:type="spellEnd"/>
            <w:r w:rsidR="0028091D">
              <w:t xml:space="preserve"> Н.В.</w:t>
            </w:r>
          </w:p>
          <w:p w14:paraId="29308B0C" w14:textId="6089F19D" w:rsidR="00BC7535" w:rsidRPr="002C5AAE" w:rsidRDefault="00BC7535" w:rsidP="00B57E87">
            <w:r w:rsidRPr="002C5AAE">
              <w:t>«____» __</w:t>
            </w:r>
            <w:r w:rsidR="00EA11EB">
              <w:t>______________ 2024</w:t>
            </w:r>
            <w:r w:rsidRPr="002C5AAE">
              <w:t xml:space="preserve"> г.</w:t>
            </w:r>
          </w:p>
          <w:p w14:paraId="7CCBF0E5" w14:textId="3AF15550" w:rsidR="00BC7535" w:rsidRPr="008572CF" w:rsidRDefault="00BC7535" w:rsidP="00B57E87">
            <w:pPr>
              <w:rPr>
                <w:b/>
              </w:rPr>
            </w:pPr>
          </w:p>
        </w:tc>
        <w:tc>
          <w:tcPr>
            <w:tcW w:w="5068" w:type="dxa"/>
            <w:shd w:val="clear" w:color="auto" w:fill="auto"/>
          </w:tcPr>
          <w:p w14:paraId="7E7F0A6E" w14:textId="77777777" w:rsidR="00BC7535" w:rsidRPr="008572CF" w:rsidRDefault="00BC7535" w:rsidP="00B57E87">
            <w:pPr>
              <w:jc w:val="right"/>
              <w:rPr>
                <w:b/>
              </w:rPr>
            </w:pPr>
            <w:r w:rsidRPr="008572CF">
              <w:rPr>
                <w:b/>
              </w:rPr>
              <w:t>«УТВЕРЖДАЮ»</w:t>
            </w:r>
          </w:p>
          <w:p w14:paraId="6AC011A6" w14:textId="77777777" w:rsidR="00BC7535" w:rsidRDefault="00BC7535" w:rsidP="00B57E87">
            <w:pPr>
              <w:jc w:val="right"/>
            </w:pPr>
            <w:r>
              <w:t>Директор ГМУ</w:t>
            </w:r>
          </w:p>
          <w:p w14:paraId="6571F886" w14:textId="77777777" w:rsidR="00BC7535" w:rsidRPr="002C5AAE" w:rsidRDefault="00BC7535" w:rsidP="00B57E87">
            <w:pPr>
              <w:jc w:val="right"/>
            </w:pPr>
            <w:r>
              <w:t xml:space="preserve">«Санаторий «Белоруссия»                  </w:t>
            </w:r>
          </w:p>
          <w:p w14:paraId="60582A1C" w14:textId="77777777" w:rsidR="00BC7535" w:rsidRDefault="00BC7535" w:rsidP="00B57E87">
            <w:pPr>
              <w:jc w:val="right"/>
            </w:pPr>
            <w:r w:rsidRPr="002C5AAE">
              <w:t xml:space="preserve">______________ </w:t>
            </w:r>
            <w:r>
              <w:t>Филон А.М.</w:t>
            </w:r>
            <w:r w:rsidRPr="002C5AAE">
              <w:t xml:space="preserve">  </w:t>
            </w:r>
          </w:p>
          <w:p w14:paraId="3154508F" w14:textId="148CE595" w:rsidR="00BC7535" w:rsidRPr="002C5AAE" w:rsidRDefault="00EA11EB" w:rsidP="00B57E87">
            <w:pPr>
              <w:jc w:val="right"/>
            </w:pPr>
            <w:r>
              <w:t>«____» _______________ 2024</w:t>
            </w:r>
            <w:r w:rsidR="00BC7535" w:rsidRPr="002C5AAE">
              <w:t xml:space="preserve"> г.</w:t>
            </w:r>
          </w:p>
          <w:p w14:paraId="36E58BE2" w14:textId="77777777" w:rsidR="00BC7535" w:rsidRDefault="00BC7535" w:rsidP="00B57E87">
            <w:pPr>
              <w:jc w:val="right"/>
              <w:rPr>
                <w:b/>
              </w:rPr>
            </w:pPr>
          </w:p>
        </w:tc>
      </w:tr>
      <w:tr w:rsidR="002C1B6C" w:rsidRPr="007762D5" w14:paraId="1C9C2153" w14:textId="77777777" w:rsidTr="005F3409">
        <w:trPr>
          <w:jc w:val="right"/>
        </w:trPr>
        <w:tc>
          <w:tcPr>
            <w:tcW w:w="5354" w:type="dxa"/>
            <w:shd w:val="clear" w:color="auto" w:fill="auto"/>
          </w:tcPr>
          <w:p w14:paraId="78401A6B" w14:textId="6F493501" w:rsidR="002C1B6C" w:rsidRPr="002C5AAE" w:rsidRDefault="002C1B6C" w:rsidP="0003482D"/>
        </w:tc>
        <w:tc>
          <w:tcPr>
            <w:tcW w:w="5068" w:type="dxa"/>
            <w:shd w:val="clear" w:color="auto" w:fill="auto"/>
          </w:tcPr>
          <w:p w14:paraId="2A6FC317" w14:textId="77777777" w:rsidR="002C1B6C" w:rsidRPr="002C5AAE" w:rsidRDefault="002C1B6C" w:rsidP="004A7D40">
            <w:pPr>
              <w:jc w:val="center"/>
            </w:pPr>
          </w:p>
        </w:tc>
      </w:tr>
    </w:tbl>
    <w:p w14:paraId="2CB72A12" w14:textId="77777777" w:rsidR="00086428" w:rsidRPr="00982CAA" w:rsidRDefault="00E03703" w:rsidP="00086428">
      <w:pPr>
        <w:jc w:val="center"/>
        <w:rPr>
          <w:b/>
          <w:sz w:val="28"/>
          <w:szCs w:val="28"/>
        </w:rPr>
      </w:pPr>
      <w:r w:rsidRPr="00982CAA">
        <w:rPr>
          <w:b/>
          <w:sz w:val="28"/>
          <w:szCs w:val="28"/>
        </w:rPr>
        <w:t>ТЕХНИЧЕСКОЕ ЗАДАНИЕ</w:t>
      </w:r>
      <w:r w:rsidR="00086428" w:rsidRPr="00982CAA">
        <w:rPr>
          <w:b/>
          <w:sz w:val="28"/>
          <w:szCs w:val="28"/>
        </w:rPr>
        <w:t xml:space="preserve">  </w:t>
      </w:r>
    </w:p>
    <w:p w14:paraId="09D5C1DE" w14:textId="0BBDEFE6" w:rsidR="00086428" w:rsidRPr="00982CAA" w:rsidRDefault="00086428" w:rsidP="00086428">
      <w:pPr>
        <w:jc w:val="center"/>
        <w:rPr>
          <w:b/>
          <w:sz w:val="28"/>
          <w:szCs w:val="28"/>
        </w:rPr>
      </w:pPr>
      <w:r w:rsidRPr="00982CAA">
        <w:rPr>
          <w:b/>
          <w:sz w:val="28"/>
          <w:szCs w:val="28"/>
        </w:rPr>
        <w:t xml:space="preserve">на </w:t>
      </w:r>
      <w:r w:rsidR="0058307E">
        <w:rPr>
          <w:b/>
          <w:sz w:val="28"/>
          <w:szCs w:val="28"/>
        </w:rPr>
        <w:t xml:space="preserve">выполнение </w:t>
      </w:r>
      <w:r w:rsidR="00A7087B">
        <w:rPr>
          <w:b/>
          <w:sz w:val="28"/>
          <w:szCs w:val="28"/>
        </w:rPr>
        <w:t>работ</w:t>
      </w:r>
      <w:r w:rsidR="00C541C9">
        <w:rPr>
          <w:b/>
          <w:sz w:val="28"/>
          <w:szCs w:val="28"/>
        </w:rPr>
        <w:t xml:space="preserve"> по </w:t>
      </w:r>
      <w:r w:rsidR="00BC7535">
        <w:rPr>
          <w:b/>
          <w:sz w:val="28"/>
          <w:szCs w:val="28"/>
        </w:rPr>
        <w:t>разработке ПСД</w:t>
      </w:r>
      <w:r w:rsidR="00A7087B">
        <w:rPr>
          <w:b/>
          <w:sz w:val="28"/>
          <w:szCs w:val="28"/>
        </w:rPr>
        <w:t xml:space="preserve"> </w:t>
      </w:r>
      <w:r w:rsidR="00A7087B" w:rsidRPr="00982CAA">
        <w:rPr>
          <w:b/>
          <w:sz w:val="28"/>
          <w:szCs w:val="28"/>
        </w:rPr>
        <w:t>по</w:t>
      </w:r>
      <w:r w:rsidRPr="00982CAA">
        <w:rPr>
          <w:b/>
          <w:sz w:val="28"/>
          <w:szCs w:val="28"/>
        </w:rPr>
        <w:t xml:space="preserve"> объекту:</w:t>
      </w:r>
    </w:p>
    <w:p w14:paraId="37057622" w14:textId="0289F37A" w:rsidR="002C1B6C" w:rsidRPr="00B57E87" w:rsidRDefault="00BC7535" w:rsidP="002C1B6C">
      <w:pPr>
        <w:shd w:val="clear" w:color="auto" w:fill="FFFFFF"/>
        <w:jc w:val="center"/>
        <w:rPr>
          <w:color w:val="2C2D2E"/>
          <w:shd w:val="clear" w:color="auto" w:fill="FFFFFF"/>
        </w:rPr>
      </w:pPr>
      <w:r w:rsidRPr="00B57E87">
        <w:rPr>
          <w:color w:val="2C2D2E"/>
          <w:shd w:val="clear" w:color="auto" w:fill="FFFFFF"/>
        </w:rPr>
        <w:t>«Капитальный ремонт с элементом модернизации сущест</w:t>
      </w:r>
      <w:r w:rsidR="00DD7F11" w:rsidRPr="00B57E87">
        <w:rPr>
          <w:color w:val="2C2D2E"/>
          <w:shd w:val="clear" w:color="auto" w:fill="FFFFFF"/>
        </w:rPr>
        <w:t xml:space="preserve">вующего ограждения территорий </w:t>
      </w:r>
      <w:r w:rsidRPr="00B57E87">
        <w:rPr>
          <w:color w:val="2C2D2E"/>
          <w:shd w:val="clear" w:color="auto" w:fill="FFFFFF"/>
        </w:rPr>
        <w:t xml:space="preserve">ГМУ «Санаторий «Белоруссия» по адресам: </w:t>
      </w:r>
      <w:bookmarkStart w:id="0" w:name="_GoBack"/>
      <w:bookmarkEnd w:id="0"/>
    </w:p>
    <w:p w14:paraId="0FC0B9A3" w14:textId="4F1623B4" w:rsidR="0058307E" w:rsidRDefault="00BC7535" w:rsidP="002C1B6C">
      <w:pPr>
        <w:shd w:val="clear" w:color="auto" w:fill="FFFFFF"/>
        <w:jc w:val="center"/>
        <w:rPr>
          <w:color w:val="2C2D2E"/>
          <w:shd w:val="clear" w:color="auto" w:fill="FFFFFF"/>
        </w:rPr>
      </w:pPr>
      <w:r w:rsidRPr="00B57E87">
        <w:rPr>
          <w:color w:val="2C2D2E"/>
          <w:shd w:val="clear" w:color="auto" w:fill="FFFFFF"/>
        </w:rPr>
        <w:t xml:space="preserve">РК, г. Ялта, </w:t>
      </w:r>
      <w:proofErr w:type="spellStart"/>
      <w:r w:rsidRPr="00B57E87">
        <w:rPr>
          <w:color w:val="2C2D2E"/>
          <w:shd w:val="clear" w:color="auto" w:fill="FFFFFF"/>
        </w:rPr>
        <w:t>пгт</w:t>
      </w:r>
      <w:proofErr w:type="spellEnd"/>
      <w:r w:rsidRPr="00B57E87">
        <w:rPr>
          <w:color w:val="2C2D2E"/>
          <w:shd w:val="clear" w:color="auto" w:fill="FFFFFF"/>
        </w:rPr>
        <w:t xml:space="preserve">. Кореиз, </w:t>
      </w:r>
      <w:proofErr w:type="spellStart"/>
      <w:r w:rsidRPr="00B57E87">
        <w:rPr>
          <w:color w:val="2C2D2E"/>
          <w:shd w:val="clear" w:color="auto" w:fill="FFFFFF"/>
        </w:rPr>
        <w:t>Мисхорский</w:t>
      </w:r>
      <w:proofErr w:type="spellEnd"/>
      <w:r w:rsidRPr="00B57E87">
        <w:rPr>
          <w:color w:val="2C2D2E"/>
          <w:shd w:val="clear" w:color="auto" w:fill="FFFFFF"/>
        </w:rPr>
        <w:t xml:space="preserve"> спуск, 2, 5; </w:t>
      </w:r>
      <w:proofErr w:type="spellStart"/>
      <w:r w:rsidRPr="00B57E87">
        <w:rPr>
          <w:color w:val="2C2D2E"/>
          <w:shd w:val="clear" w:color="auto" w:fill="FFFFFF"/>
        </w:rPr>
        <w:t>Мисхорский</w:t>
      </w:r>
      <w:proofErr w:type="spellEnd"/>
      <w:r w:rsidRPr="00B57E87">
        <w:rPr>
          <w:color w:val="2C2D2E"/>
          <w:shd w:val="clear" w:color="auto" w:fill="FFFFFF"/>
        </w:rPr>
        <w:t xml:space="preserve"> парк, 27</w:t>
      </w:r>
      <w:r w:rsidR="00DD7F11" w:rsidRPr="00B57E87">
        <w:rPr>
          <w:color w:val="2C2D2E"/>
          <w:shd w:val="clear" w:color="auto" w:fill="FFFFFF"/>
        </w:rPr>
        <w:t>. Оснащение периметра объектов ИТСО (</w:t>
      </w:r>
      <w:proofErr w:type="spellStart"/>
      <w:r w:rsidR="00DD7F11" w:rsidRPr="00B57E87">
        <w:rPr>
          <w:color w:val="2C2D2E"/>
          <w:shd w:val="clear" w:color="auto" w:fill="FFFFFF"/>
        </w:rPr>
        <w:t>инженерно</w:t>
      </w:r>
      <w:proofErr w:type="spellEnd"/>
      <w:r w:rsidR="00DD7F11" w:rsidRPr="00B57E87">
        <w:rPr>
          <w:color w:val="2C2D2E"/>
          <w:shd w:val="clear" w:color="auto" w:fill="FFFFFF"/>
        </w:rPr>
        <w:t xml:space="preserve"> – техническими средствами охраны)</w:t>
      </w:r>
      <w:r w:rsidRPr="00B57E87">
        <w:rPr>
          <w:color w:val="2C2D2E"/>
          <w:shd w:val="clear" w:color="auto" w:fill="FFFFFF"/>
        </w:rPr>
        <w:t>».</w:t>
      </w:r>
    </w:p>
    <w:p w14:paraId="1F647E65" w14:textId="6A7255DC" w:rsidR="002E4016" w:rsidRDefault="002E4016" w:rsidP="002C1B6C">
      <w:pPr>
        <w:shd w:val="clear" w:color="auto" w:fill="FFFFFF"/>
        <w:jc w:val="center"/>
        <w:rPr>
          <w:color w:val="2C2D2E"/>
          <w:shd w:val="clear" w:color="auto" w:fill="FFFFFF"/>
        </w:rPr>
      </w:pPr>
    </w:p>
    <w:p w14:paraId="6F2E163F" w14:textId="796CDCB8" w:rsidR="002E4016" w:rsidRPr="00BC7535" w:rsidRDefault="002E4016" w:rsidP="002E4016">
      <w:pPr>
        <w:shd w:val="clear" w:color="auto" w:fill="FFFFFF"/>
        <w:jc w:val="right"/>
        <w:rPr>
          <w:color w:val="2C2D2E"/>
          <w:shd w:val="clear" w:color="auto" w:fill="FFFFFF"/>
        </w:rPr>
      </w:pPr>
      <w:r>
        <w:rPr>
          <w:color w:val="2C2D2E"/>
          <w:shd w:val="clear" w:color="auto" w:fill="FFFFFF"/>
        </w:rPr>
        <w:t>.</w:t>
      </w:r>
    </w:p>
    <w:p w14:paraId="1304ED71" w14:textId="77777777" w:rsidR="00BC7535" w:rsidRDefault="00BC7535" w:rsidP="0058307E">
      <w:pPr>
        <w:shd w:val="clear" w:color="auto" w:fill="FFFFFF"/>
        <w:rPr>
          <w:rFonts w:ascii="Arial" w:hAnsi="Arial" w:cs="Arial"/>
          <w:color w:val="000000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357"/>
        <w:gridCol w:w="6594"/>
      </w:tblGrid>
      <w:tr w:rsidR="00B742D0" w:rsidRPr="00FF0092" w14:paraId="0C08E916" w14:textId="77777777" w:rsidTr="005E0626">
        <w:trPr>
          <w:trHeight w:val="788"/>
          <w:tblHeader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F9E5444" w14:textId="27564DB4" w:rsidR="0058307E" w:rsidRDefault="0058307E" w:rsidP="005E06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8139B6E" w14:textId="0E5F7023" w:rsidR="00B742D0" w:rsidRPr="00FF0092" w:rsidRDefault="00B742D0" w:rsidP="00B742D0">
            <w:pPr>
              <w:jc w:val="center"/>
              <w:rPr>
                <w:b/>
                <w:bCs/>
              </w:rPr>
            </w:pPr>
            <w:r w:rsidRPr="00FF0092">
              <w:rPr>
                <w:b/>
                <w:bCs/>
              </w:rPr>
              <w:t>№</w:t>
            </w:r>
            <w:proofErr w:type="gramStart"/>
            <w:r w:rsidR="005E0626">
              <w:rPr>
                <w:b/>
                <w:bCs/>
              </w:rPr>
              <w:t>п</w:t>
            </w:r>
            <w:proofErr w:type="gramEnd"/>
            <w:r w:rsidR="005E0626">
              <w:rPr>
                <w:b/>
                <w:bCs/>
              </w:rPr>
              <w:t>/п</w:t>
            </w:r>
          </w:p>
        </w:tc>
        <w:tc>
          <w:tcPr>
            <w:tcW w:w="335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33EA600" w14:textId="77777777" w:rsidR="00B742D0" w:rsidRPr="00982CAA" w:rsidRDefault="00BB567B" w:rsidP="00B742D0">
            <w:pPr>
              <w:jc w:val="center"/>
              <w:rPr>
                <w:b/>
                <w:bCs/>
              </w:rPr>
            </w:pPr>
            <w:r w:rsidRPr="00982CAA">
              <w:rPr>
                <w:b/>
                <w:bCs/>
              </w:rPr>
              <w:t>Перечень основных данных и требований</w:t>
            </w:r>
          </w:p>
        </w:tc>
        <w:tc>
          <w:tcPr>
            <w:tcW w:w="6594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5731C13" w14:textId="77777777" w:rsidR="00B742D0" w:rsidRPr="00982CAA" w:rsidRDefault="00BB567B" w:rsidP="00B742D0">
            <w:pPr>
              <w:jc w:val="center"/>
              <w:rPr>
                <w:bCs/>
              </w:rPr>
            </w:pPr>
            <w:r w:rsidRPr="00982CAA">
              <w:rPr>
                <w:b/>
                <w:bCs/>
              </w:rPr>
              <w:t xml:space="preserve">Основные данные и </w:t>
            </w:r>
            <w:r w:rsidR="00B742D0" w:rsidRPr="00982CAA">
              <w:rPr>
                <w:b/>
                <w:bCs/>
              </w:rPr>
              <w:t>требовани</w:t>
            </w:r>
            <w:r w:rsidRPr="00982CAA">
              <w:rPr>
                <w:b/>
                <w:bCs/>
              </w:rPr>
              <w:t>я</w:t>
            </w:r>
          </w:p>
        </w:tc>
      </w:tr>
      <w:tr w:rsidR="001D2290" w:rsidRPr="00FF0092" w14:paraId="461B414B" w14:textId="77777777" w:rsidTr="00B97730">
        <w:trPr>
          <w:trHeight w:val="319"/>
          <w:jc w:val="center"/>
        </w:trPr>
        <w:tc>
          <w:tcPr>
            <w:tcW w:w="534" w:type="dxa"/>
            <w:shd w:val="clear" w:color="auto" w:fill="CCCCCC"/>
            <w:vAlign w:val="center"/>
          </w:tcPr>
          <w:p w14:paraId="4CE29ED9" w14:textId="77777777" w:rsidR="001D2290" w:rsidRPr="00FF0092" w:rsidRDefault="001D2290" w:rsidP="00B742D0">
            <w:pPr>
              <w:jc w:val="center"/>
              <w:rPr>
                <w:b/>
                <w:bCs/>
              </w:rPr>
            </w:pPr>
            <w:r w:rsidRPr="00FF0092">
              <w:rPr>
                <w:b/>
                <w:bCs/>
              </w:rPr>
              <w:t>1.</w:t>
            </w:r>
          </w:p>
        </w:tc>
        <w:tc>
          <w:tcPr>
            <w:tcW w:w="9951" w:type="dxa"/>
            <w:gridSpan w:val="2"/>
            <w:shd w:val="clear" w:color="auto" w:fill="CCCCCC"/>
            <w:vAlign w:val="center"/>
          </w:tcPr>
          <w:p w14:paraId="2CF4CAF7" w14:textId="77777777" w:rsidR="001D2290" w:rsidRPr="00982CAA" w:rsidRDefault="001D2290" w:rsidP="001D2290">
            <w:pPr>
              <w:rPr>
                <w:b/>
              </w:rPr>
            </w:pPr>
            <w:r w:rsidRPr="00982CAA">
              <w:rPr>
                <w:b/>
              </w:rPr>
              <w:t>Основные данные:</w:t>
            </w:r>
          </w:p>
        </w:tc>
      </w:tr>
      <w:tr w:rsidR="001D2290" w:rsidRPr="00FF0092" w14:paraId="56DA4C61" w14:textId="77777777" w:rsidTr="00B97730">
        <w:trPr>
          <w:trHeight w:val="319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EA4B2BD" w14:textId="77777777" w:rsidR="001D2290" w:rsidRPr="00FF0092" w:rsidRDefault="001D2290" w:rsidP="00B742D0">
            <w:pPr>
              <w:jc w:val="center"/>
              <w:rPr>
                <w:b/>
                <w:bCs/>
              </w:rPr>
            </w:pPr>
          </w:p>
        </w:tc>
        <w:tc>
          <w:tcPr>
            <w:tcW w:w="3357" w:type="dxa"/>
            <w:shd w:val="clear" w:color="auto" w:fill="auto"/>
            <w:vAlign w:val="center"/>
          </w:tcPr>
          <w:p w14:paraId="2F69C3FE" w14:textId="77777777" w:rsidR="001D2290" w:rsidRPr="001F79D5" w:rsidRDefault="00957938" w:rsidP="00CF231E">
            <w:r w:rsidRPr="001F79D5">
              <w:t>Наименование, адрес объекта</w:t>
            </w:r>
          </w:p>
        </w:tc>
        <w:tc>
          <w:tcPr>
            <w:tcW w:w="6594" w:type="dxa"/>
            <w:shd w:val="clear" w:color="auto" w:fill="auto"/>
            <w:vAlign w:val="center"/>
          </w:tcPr>
          <w:p w14:paraId="7284C81C" w14:textId="77777777" w:rsidR="00DD7F11" w:rsidRPr="00B57E87" w:rsidRDefault="00DD7F11" w:rsidP="00DD7F11">
            <w:pPr>
              <w:shd w:val="clear" w:color="auto" w:fill="FFFFFF"/>
              <w:rPr>
                <w:color w:val="2C2D2E"/>
                <w:shd w:val="clear" w:color="auto" w:fill="FFFFFF"/>
              </w:rPr>
            </w:pPr>
            <w:r w:rsidRPr="00B57E87">
              <w:rPr>
                <w:color w:val="2C2D2E"/>
                <w:shd w:val="clear" w:color="auto" w:fill="FFFFFF"/>
              </w:rPr>
              <w:t xml:space="preserve">«Капитальный ремонт с элементом модернизации существующего ограждения территорий ГМУ «Санаторий «Белоруссия» по адресам: </w:t>
            </w:r>
          </w:p>
          <w:p w14:paraId="0790BE1E" w14:textId="6AFDD20E" w:rsidR="001D2290" w:rsidRPr="00B57E87" w:rsidRDefault="00DD7F11" w:rsidP="00DD7F11">
            <w:pPr>
              <w:shd w:val="clear" w:color="auto" w:fill="FFFFFF"/>
              <w:rPr>
                <w:color w:val="2C2D2E"/>
                <w:shd w:val="clear" w:color="auto" w:fill="FFFFFF"/>
              </w:rPr>
            </w:pPr>
            <w:r w:rsidRPr="00B57E87">
              <w:rPr>
                <w:color w:val="2C2D2E"/>
                <w:shd w:val="clear" w:color="auto" w:fill="FFFFFF"/>
              </w:rPr>
              <w:t xml:space="preserve">РК, г. Ялта, </w:t>
            </w:r>
            <w:proofErr w:type="spellStart"/>
            <w:r w:rsidRPr="00B57E87">
              <w:rPr>
                <w:color w:val="2C2D2E"/>
                <w:shd w:val="clear" w:color="auto" w:fill="FFFFFF"/>
              </w:rPr>
              <w:t>пгт</w:t>
            </w:r>
            <w:proofErr w:type="spellEnd"/>
            <w:r w:rsidRPr="00B57E87">
              <w:rPr>
                <w:color w:val="2C2D2E"/>
                <w:shd w:val="clear" w:color="auto" w:fill="FFFFFF"/>
              </w:rPr>
              <w:t xml:space="preserve">. Кореиз, </w:t>
            </w:r>
            <w:proofErr w:type="spellStart"/>
            <w:r w:rsidRPr="00B57E87">
              <w:rPr>
                <w:color w:val="2C2D2E"/>
                <w:shd w:val="clear" w:color="auto" w:fill="FFFFFF"/>
              </w:rPr>
              <w:t>Мисхорский</w:t>
            </w:r>
            <w:proofErr w:type="spellEnd"/>
            <w:r w:rsidRPr="00B57E87">
              <w:rPr>
                <w:color w:val="2C2D2E"/>
                <w:shd w:val="clear" w:color="auto" w:fill="FFFFFF"/>
              </w:rPr>
              <w:t xml:space="preserve"> спуск, 2, 5; </w:t>
            </w:r>
            <w:proofErr w:type="spellStart"/>
            <w:r w:rsidRPr="00B57E87">
              <w:rPr>
                <w:color w:val="2C2D2E"/>
                <w:shd w:val="clear" w:color="auto" w:fill="FFFFFF"/>
              </w:rPr>
              <w:t>Мисхорский</w:t>
            </w:r>
            <w:proofErr w:type="spellEnd"/>
            <w:r w:rsidRPr="00B57E87">
              <w:rPr>
                <w:color w:val="2C2D2E"/>
                <w:shd w:val="clear" w:color="auto" w:fill="FFFFFF"/>
              </w:rPr>
              <w:t xml:space="preserve"> парк, 27. Оснащение периметра объектов ИТСО (</w:t>
            </w:r>
            <w:proofErr w:type="spellStart"/>
            <w:r w:rsidRPr="00B57E87">
              <w:rPr>
                <w:color w:val="2C2D2E"/>
                <w:shd w:val="clear" w:color="auto" w:fill="FFFFFF"/>
              </w:rPr>
              <w:t>инженерно</w:t>
            </w:r>
            <w:proofErr w:type="spellEnd"/>
            <w:r w:rsidRPr="00B57E87">
              <w:rPr>
                <w:color w:val="2C2D2E"/>
                <w:shd w:val="clear" w:color="auto" w:fill="FFFFFF"/>
              </w:rPr>
              <w:t xml:space="preserve"> – техническими средствами охраны)».</w:t>
            </w:r>
          </w:p>
        </w:tc>
      </w:tr>
      <w:tr w:rsidR="00C541C9" w:rsidRPr="00FF0092" w14:paraId="7AEB9497" w14:textId="77777777" w:rsidTr="00B97730">
        <w:trPr>
          <w:trHeight w:val="319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0FB10A05" w14:textId="77777777" w:rsidR="00C541C9" w:rsidRPr="00FF0092" w:rsidRDefault="00C541C9" w:rsidP="00C541C9">
            <w:pPr>
              <w:jc w:val="center"/>
              <w:rPr>
                <w:b/>
                <w:bCs/>
              </w:rPr>
            </w:pPr>
          </w:p>
        </w:tc>
        <w:tc>
          <w:tcPr>
            <w:tcW w:w="3357" w:type="dxa"/>
            <w:shd w:val="clear" w:color="auto" w:fill="auto"/>
            <w:vAlign w:val="center"/>
          </w:tcPr>
          <w:p w14:paraId="15DA210F" w14:textId="77777777" w:rsidR="00C541C9" w:rsidRPr="001F79D5" w:rsidRDefault="00C541C9" w:rsidP="00C541C9">
            <w:r w:rsidRPr="001F79D5">
              <w:t>Заказчик</w:t>
            </w:r>
          </w:p>
        </w:tc>
        <w:tc>
          <w:tcPr>
            <w:tcW w:w="6594" w:type="dxa"/>
            <w:shd w:val="clear" w:color="auto" w:fill="auto"/>
            <w:vAlign w:val="center"/>
          </w:tcPr>
          <w:p w14:paraId="6C32FB9D" w14:textId="3AE9FD6D" w:rsidR="00C541C9" w:rsidRPr="001F79D5" w:rsidRDefault="00BC7535" w:rsidP="009E57AC">
            <w:pPr>
              <w:jc w:val="both"/>
            </w:pPr>
            <w:r>
              <w:t>Государственное медицинское учреждение «Санаторий «Белоруссия</w:t>
            </w:r>
            <w:r w:rsidR="009E57AC">
              <w:t>»</w:t>
            </w:r>
            <w:r>
              <w:t>, 298671, РФ, Республика Крым, г. Ялта</w:t>
            </w:r>
            <w:r w:rsidR="005E0626">
              <w:t xml:space="preserve">, </w:t>
            </w:r>
            <w:proofErr w:type="spellStart"/>
            <w:r w:rsidR="005E0626">
              <w:t>пгт</w:t>
            </w:r>
            <w:proofErr w:type="spellEnd"/>
            <w:r w:rsidR="005E0626">
              <w:t xml:space="preserve">. Кореиз, </w:t>
            </w:r>
            <w:proofErr w:type="spellStart"/>
            <w:r w:rsidR="005E0626">
              <w:t>Мисхорский</w:t>
            </w:r>
            <w:proofErr w:type="spellEnd"/>
            <w:r w:rsidR="005E0626">
              <w:t xml:space="preserve"> спуск</w:t>
            </w:r>
            <w:r>
              <w:t>,</w:t>
            </w:r>
            <w:r w:rsidR="005E0626">
              <w:t xml:space="preserve"> </w:t>
            </w:r>
            <w:r>
              <w:t>2</w:t>
            </w:r>
          </w:p>
        </w:tc>
      </w:tr>
      <w:tr w:rsidR="00C541C9" w:rsidRPr="00FF0092" w14:paraId="43FBEF1E" w14:textId="77777777" w:rsidTr="00B97730">
        <w:trPr>
          <w:trHeight w:val="319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3AB06E0D" w14:textId="77777777" w:rsidR="00C541C9" w:rsidRPr="00FF0092" w:rsidRDefault="00C541C9" w:rsidP="00C541C9">
            <w:pPr>
              <w:jc w:val="center"/>
              <w:rPr>
                <w:b/>
                <w:bCs/>
              </w:rPr>
            </w:pPr>
          </w:p>
        </w:tc>
        <w:tc>
          <w:tcPr>
            <w:tcW w:w="3357" w:type="dxa"/>
            <w:shd w:val="clear" w:color="auto" w:fill="auto"/>
            <w:vAlign w:val="center"/>
          </w:tcPr>
          <w:p w14:paraId="1D7AB2AE" w14:textId="77777777" w:rsidR="00C541C9" w:rsidRPr="001F79D5" w:rsidRDefault="00C541C9" w:rsidP="00C541C9">
            <w:r w:rsidRPr="001F79D5">
              <w:t>Вид строительства</w:t>
            </w:r>
          </w:p>
        </w:tc>
        <w:tc>
          <w:tcPr>
            <w:tcW w:w="6594" w:type="dxa"/>
            <w:shd w:val="clear" w:color="auto" w:fill="auto"/>
            <w:vAlign w:val="center"/>
          </w:tcPr>
          <w:p w14:paraId="07257B68" w14:textId="2BFA6DFA" w:rsidR="00C541C9" w:rsidRPr="0010080F" w:rsidRDefault="00BC7535" w:rsidP="00DD7F11">
            <w:pPr>
              <w:jc w:val="both"/>
              <w:rPr>
                <w:highlight w:val="yellow"/>
              </w:rPr>
            </w:pPr>
            <w:r>
              <w:t xml:space="preserve">Капитальный ремонт с </w:t>
            </w:r>
            <w:r w:rsidR="00DD7F11">
              <w:t>элементом модернизации</w:t>
            </w:r>
            <w:r>
              <w:t xml:space="preserve"> (</w:t>
            </w:r>
            <w:r w:rsidR="00C541C9">
              <w:t>Мероприятия по обеспечению антитеррористической защищённости</w:t>
            </w:r>
            <w:r>
              <w:t>)</w:t>
            </w:r>
          </w:p>
        </w:tc>
      </w:tr>
      <w:tr w:rsidR="00C541C9" w:rsidRPr="007762D5" w14:paraId="79A612BE" w14:textId="77777777" w:rsidTr="00B97730">
        <w:trPr>
          <w:trHeight w:val="319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56115F85" w14:textId="77777777" w:rsidR="00C541C9" w:rsidRPr="00FF0092" w:rsidRDefault="00C541C9" w:rsidP="00C541C9">
            <w:pPr>
              <w:jc w:val="center"/>
              <w:rPr>
                <w:b/>
                <w:bCs/>
              </w:rPr>
            </w:pPr>
          </w:p>
        </w:tc>
        <w:tc>
          <w:tcPr>
            <w:tcW w:w="3357" w:type="dxa"/>
            <w:shd w:val="clear" w:color="auto" w:fill="auto"/>
            <w:vAlign w:val="center"/>
          </w:tcPr>
          <w:p w14:paraId="738A53D8" w14:textId="77777777" w:rsidR="00C541C9" w:rsidRPr="001F79D5" w:rsidRDefault="00C541C9" w:rsidP="00C541C9">
            <w:r w:rsidRPr="001F79D5">
              <w:t>Источник финансирования</w:t>
            </w:r>
          </w:p>
        </w:tc>
        <w:tc>
          <w:tcPr>
            <w:tcW w:w="6594" w:type="dxa"/>
            <w:shd w:val="clear" w:color="auto" w:fill="auto"/>
            <w:vAlign w:val="center"/>
          </w:tcPr>
          <w:p w14:paraId="1CBF8034" w14:textId="1AFD1B72" w:rsidR="00C541C9" w:rsidRPr="001F79D5" w:rsidRDefault="00BC7535" w:rsidP="00BC7535">
            <w:r>
              <w:t>Бюджетные средства Республики Беларусь</w:t>
            </w:r>
          </w:p>
        </w:tc>
      </w:tr>
      <w:tr w:rsidR="00C541C9" w:rsidRPr="007762D5" w14:paraId="6C655375" w14:textId="77777777" w:rsidTr="00B97730">
        <w:trPr>
          <w:trHeight w:val="319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32A0AA4" w14:textId="77777777" w:rsidR="00C541C9" w:rsidRPr="007762D5" w:rsidRDefault="00C541C9" w:rsidP="00C541C9">
            <w:pPr>
              <w:jc w:val="center"/>
              <w:rPr>
                <w:b/>
                <w:bCs/>
              </w:rPr>
            </w:pPr>
          </w:p>
        </w:tc>
        <w:tc>
          <w:tcPr>
            <w:tcW w:w="3357" w:type="dxa"/>
            <w:shd w:val="clear" w:color="auto" w:fill="auto"/>
            <w:vAlign w:val="center"/>
          </w:tcPr>
          <w:p w14:paraId="2EE72D17" w14:textId="77777777" w:rsidR="00C541C9" w:rsidRPr="001F79D5" w:rsidRDefault="00C541C9" w:rsidP="00C541C9">
            <w:r w:rsidRPr="001F79D5">
              <w:t>Данные об особых условиях площадки и района.</w:t>
            </w:r>
          </w:p>
        </w:tc>
        <w:tc>
          <w:tcPr>
            <w:tcW w:w="6594" w:type="dxa"/>
            <w:shd w:val="clear" w:color="auto" w:fill="auto"/>
          </w:tcPr>
          <w:p w14:paraId="75B99A67" w14:textId="77777777" w:rsidR="00C541C9" w:rsidRPr="001F79D5" w:rsidRDefault="00C541C9" w:rsidP="005E0626">
            <w:pPr>
              <w:jc w:val="both"/>
            </w:pPr>
            <w:r w:rsidRPr="007B118C">
              <w:t>Производство работ осуществляется на склонах гор с сохранением природного ландшафта</w:t>
            </w:r>
          </w:p>
        </w:tc>
      </w:tr>
      <w:tr w:rsidR="00C541C9" w:rsidRPr="007762D5" w14:paraId="64E0040F" w14:textId="77777777" w:rsidTr="00B97730">
        <w:trPr>
          <w:trHeight w:val="319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063F9B08" w14:textId="77777777" w:rsidR="00C541C9" w:rsidRPr="007762D5" w:rsidRDefault="00C541C9" w:rsidP="00C541C9">
            <w:pPr>
              <w:jc w:val="center"/>
              <w:rPr>
                <w:b/>
                <w:bCs/>
              </w:rPr>
            </w:pPr>
          </w:p>
        </w:tc>
        <w:tc>
          <w:tcPr>
            <w:tcW w:w="3357" w:type="dxa"/>
            <w:shd w:val="clear" w:color="auto" w:fill="auto"/>
            <w:vAlign w:val="center"/>
          </w:tcPr>
          <w:p w14:paraId="512B2832" w14:textId="23EF6F8A" w:rsidR="00C541C9" w:rsidRPr="001F79D5" w:rsidRDefault="00C541C9" w:rsidP="00C541C9">
            <w:pPr>
              <w:ind w:right="31" w:hanging="10"/>
            </w:pPr>
            <w:r w:rsidRPr="001F79D5">
              <w:t xml:space="preserve">Сроки  </w:t>
            </w:r>
          </w:p>
        </w:tc>
        <w:tc>
          <w:tcPr>
            <w:tcW w:w="6594" w:type="dxa"/>
            <w:shd w:val="clear" w:color="auto" w:fill="auto"/>
            <w:vAlign w:val="center"/>
          </w:tcPr>
          <w:p w14:paraId="7FB1D908" w14:textId="58ED656F" w:rsidR="00C541C9" w:rsidRPr="007B118C" w:rsidRDefault="00EA11EB" w:rsidP="00B57E87">
            <w:pPr>
              <w:ind w:right="31"/>
            </w:pPr>
            <w:r>
              <w:t>2</w:t>
            </w:r>
            <w:r w:rsidR="005E0626">
              <w:t xml:space="preserve"> квартал 202</w:t>
            </w:r>
            <w:r>
              <w:t>4 – 3</w:t>
            </w:r>
            <w:r w:rsidR="005E0626">
              <w:t xml:space="preserve"> квартал 2024</w:t>
            </w:r>
          </w:p>
        </w:tc>
      </w:tr>
      <w:tr w:rsidR="00C541C9" w:rsidRPr="007762D5" w14:paraId="6D5D1F4C" w14:textId="77777777" w:rsidTr="00B97730">
        <w:trPr>
          <w:trHeight w:val="319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0108B2E8" w14:textId="77777777" w:rsidR="00C541C9" w:rsidRPr="007762D5" w:rsidRDefault="00C541C9" w:rsidP="00C541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45C420A2" w14:textId="77777777" w:rsidR="00C541C9" w:rsidRPr="001F79D5" w:rsidRDefault="00C541C9" w:rsidP="00C541C9">
            <w:pPr>
              <w:rPr>
                <w:b/>
              </w:rPr>
            </w:pPr>
            <w:r w:rsidRPr="001F79D5">
              <w:rPr>
                <w:b/>
              </w:rPr>
              <w:t>Общие данные</w:t>
            </w:r>
          </w:p>
        </w:tc>
        <w:tc>
          <w:tcPr>
            <w:tcW w:w="6594" w:type="dxa"/>
            <w:shd w:val="clear" w:color="auto" w:fill="auto"/>
          </w:tcPr>
          <w:p w14:paraId="1024C318" w14:textId="77777777" w:rsidR="00C541C9" w:rsidRPr="001F79D5" w:rsidRDefault="00C541C9" w:rsidP="00FB5454">
            <w:pPr>
              <w:ind w:firstLine="391"/>
            </w:pPr>
          </w:p>
        </w:tc>
      </w:tr>
      <w:tr w:rsidR="00C541C9" w:rsidRPr="007762D5" w14:paraId="15A83D1D" w14:textId="77777777" w:rsidTr="00B97730">
        <w:trPr>
          <w:trHeight w:val="563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8868D90" w14:textId="77777777" w:rsidR="00C541C9" w:rsidRPr="007762D5" w:rsidRDefault="00C541C9" w:rsidP="00C541C9">
            <w:pPr>
              <w:jc w:val="center"/>
              <w:rPr>
                <w:b/>
                <w:bCs/>
              </w:rPr>
            </w:pPr>
          </w:p>
        </w:tc>
        <w:tc>
          <w:tcPr>
            <w:tcW w:w="3357" w:type="dxa"/>
            <w:shd w:val="clear" w:color="auto" w:fill="auto"/>
            <w:vAlign w:val="center"/>
          </w:tcPr>
          <w:p w14:paraId="4CF196F7" w14:textId="77777777" w:rsidR="00C541C9" w:rsidRPr="001F79D5" w:rsidRDefault="00C541C9" w:rsidP="00C541C9"/>
        </w:tc>
        <w:tc>
          <w:tcPr>
            <w:tcW w:w="6594" w:type="dxa"/>
            <w:shd w:val="clear" w:color="auto" w:fill="auto"/>
          </w:tcPr>
          <w:p w14:paraId="6A4199C9" w14:textId="77777777" w:rsidR="00B97730" w:rsidRDefault="00C541C9" w:rsidP="005E0626">
            <w:pPr>
              <w:ind w:right="31"/>
              <w:jc w:val="both"/>
            </w:pPr>
            <w:r>
              <w:t>Объект второй категории опасности</w:t>
            </w:r>
            <w:r w:rsidR="00B97730">
              <w:t>:</w:t>
            </w:r>
          </w:p>
          <w:p w14:paraId="19DEEC27" w14:textId="77777777" w:rsidR="005E0626" w:rsidRDefault="002C1B6C" w:rsidP="00B97730">
            <w:pPr>
              <w:ind w:right="31" w:firstLine="391"/>
              <w:jc w:val="both"/>
            </w:pPr>
            <w:r>
              <w:t xml:space="preserve"> </w:t>
            </w:r>
            <w:r w:rsidR="00C541C9" w:rsidRPr="00B97730">
              <w:rPr>
                <w:b/>
              </w:rPr>
              <w:t xml:space="preserve">- земельный участок </w:t>
            </w:r>
            <w:r w:rsidRPr="00B97730">
              <w:rPr>
                <w:b/>
              </w:rPr>
              <w:t>11,83</w:t>
            </w:r>
            <w:r w:rsidR="00C541C9" w:rsidRPr="00B97730">
              <w:rPr>
                <w:b/>
              </w:rPr>
              <w:t xml:space="preserve"> </w:t>
            </w:r>
            <w:proofErr w:type="gramStart"/>
            <w:r w:rsidR="00C541C9" w:rsidRPr="00B97730">
              <w:rPr>
                <w:b/>
              </w:rPr>
              <w:t>га</w:t>
            </w:r>
            <w:proofErr w:type="gramEnd"/>
            <w:r w:rsidR="00C541C9">
              <w:t xml:space="preserve"> на котором расположены основные объекты (</w:t>
            </w:r>
            <w:r>
              <w:t>Земельный участок кадастровый номер № 90:25:040105:493-90/090/209-2</w:t>
            </w:r>
            <w:r w:rsidR="00B97730">
              <w:rPr>
                <w:b/>
              </w:rPr>
              <w:t xml:space="preserve">). </w:t>
            </w:r>
            <w:r w:rsidR="00C541C9" w:rsidRPr="007D20EA">
              <w:t>Протяженность периметра</w:t>
            </w:r>
            <w:r w:rsidR="00C541C9">
              <w:t xml:space="preserve"> объекта 2-й категории</w:t>
            </w:r>
            <w:r w:rsidR="00C541C9" w:rsidRPr="007D20EA">
              <w:t xml:space="preserve"> составляет </w:t>
            </w:r>
            <w:r w:rsidR="00C541C9" w:rsidRPr="0007647B">
              <w:rPr>
                <w:b/>
              </w:rPr>
              <w:t xml:space="preserve">– </w:t>
            </w:r>
            <w:r w:rsidRPr="00496802">
              <w:rPr>
                <w:b/>
              </w:rPr>
              <w:t>2 019,41 м/</w:t>
            </w:r>
            <w:proofErr w:type="gramStart"/>
            <w:r w:rsidRPr="00496802">
              <w:rPr>
                <w:b/>
              </w:rPr>
              <w:t>п</w:t>
            </w:r>
            <w:proofErr w:type="gramEnd"/>
            <w:r w:rsidR="00C541C9">
              <w:t>, для въезда/входа на территорию имеются контрольно-пропускные</w:t>
            </w:r>
            <w:r w:rsidR="00C541C9" w:rsidRPr="007D20EA">
              <w:t xml:space="preserve"> пункт</w:t>
            </w:r>
            <w:r w:rsidR="00C541C9">
              <w:t xml:space="preserve">ы в количестве </w:t>
            </w:r>
            <w:r>
              <w:t xml:space="preserve">3 </w:t>
            </w:r>
            <w:r w:rsidR="00C541C9">
              <w:t xml:space="preserve">шт. </w:t>
            </w:r>
          </w:p>
          <w:p w14:paraId="583E653B" w14:textId="2C497A20" w:rsidR="002C1B6C" w:rsidRDefault="00C541C9" w:rsidP="00B97730">
            <w:pPr>
              <w:ind w:right="31" w:firstLine="391"/>
              <w:jc w:val="both"/>
            </w:pPr>
            <w:r>
              <w:t>Потенциально-опасные</w:t>
            </w:r>
            <w:r w:rsidRPr="00B121B8">
              <w:t xml:space="preserve"> объекты:</w:t>
            </w:r>
          </w:p>
          <w:p w14:paraId="4904988B" w14:textId="77777777" w:rsidR="00B97730" w:rsidRDefault="00B97730" w:rsidP="00B97730">
            <w:pPr>
              <w:ind w:right="-144"/>
              <w:jc w:val="both"/>
            </w:pPr>
            <w:r>
              <w:t xml:space="preserve">- ТП – 345 (250кВт) </w:t>
            </w:r>
            <w:proofErr w:type="gramStart"/>
            <w:r>
              <w:t>расположена</w:t>
            </w:r>
            <w:proofErr w:type="gramEnd"/>
            <w:r>
              <w:t xml:space="preserve"> в здании клуба – столовой; </w:t>
            </w:r>
          </w:p>
          <w:p w14:paraId="505CEECD" w14:textId="25EF5B4F" w:rsidR="00B97730" w:rsidRPr="00236E14" w:rsidRDefault="00B97730" w:rsidP="00B97730">
            <w:pPr>
              <w:ind w:right="-144"/>
            </w:pPr>
            <w:r>
              <w:t>- ТП – 466 (150кВт)</w:t>
            </w:r>
            <w:r w:rsidRPr="00780A7A">
              <w:t xml:space="preserve"> </w:t>
            </w:r>
            <w:r>
              <w:t xml:space="preserve">отдельно </w:t>
            </w:r>
            <w:proofErr w:type="gramStart"/>
            <w:r>
              <w:t>стоящая</w:t>
            </w:r>
            <w:proofErr w:type="gramEnd"/>
            <w:r>
              <w:t xml:space="preserve"> на территории, </w:t>
            </w:r>
            <w:r w:rsidRPr="00236E14">
              <w:t>расположена в 35 метрах западнее корпуса №1;</w:t>
            </w:r>
          </w:p>
          <w:p w14:paraId="1842144E" w14:textId="7D631053" w:rsidR="00B97730" w:rsidRDefault="00B97730" w:rsidP="00B97730">
            <w:pPr>
              <w:ind w:right="-144"/>
            </w:pPr>
            <w:r w:rsidRPr="00236E14">
              <w:lastRenderedPageBreak/>
              <w:t>-</w:t>
            </w:r>
            <w:r>
              <w:t xml:space="preserve"> </w:t>
            </w:r>
            <w:r w:rsidRPr="00236E14">
              <w:t>ТП –</w:t>
            </w:r>
            <w:r>
              <w:t xml:space="preserve"> </w:t>
            </w:r>
            <w:r w:rsidRPr="00236E14">
              <w:t>469</w:t>
            </w:r>
            <w:r>
              <w:t xml:space="preserve"> (150кВт) </w:t>
            </w:r>
            <w:r w:rsidRPr="00236E14">
              <w:t>отдельно</w:t>
            </w:r>
            <w:r>
              <w:t xml:space="preserve"> </w:t>
            </w:r>
            <w:proofErr w:type="gramStart"/>
            <w:r w:rsidRPr="00236E14">
              <w:t>стоящая</w:t>
            </w:r>
            <w:proofErr w:type="gramEnd"/>
            <w:r w:rsidRPr="00236E14">
              <w:t xml:space="preserve"> на территории, расположена в 27</w:t>
            </w:r>
            <w:r>
              <w:t xml:space="preserve"> метрах севернее корпуса №4.</w:t>
            </w:r>
          </w:p>
          <w:p w14:paraId="73A30A95" w14:textId="77777777" w:rsidR="00B97730" w:rsidRDefault="00B97730" w:rsidP="00B97730">
            <w:r w:rsidRPr="00AC4A08">
              <w:t>Дизель – генераторы:</w:t>
            </w:r>
          </w:p>
          <w:p w14:paraId="50D9F68E" w14:textId="267336AB" w:rsidR="00B97730" w:rsidRDefault="00B97730" w:rsidP="00B97730">
            <w:pPr>
              <w:ind w:right="-144"/>
            </w:pPr>
            <w:r>
              <w:t xml:space="preserve">- ДЭС – 100 (модель ГСФ 1006КУ2) дизель генераторная установка </w:t>
            </w:r>
            <w:proofErr w:type="spellStart"/>
            <w:r>
              <w:t>отдельностоящая</w:t>
            </w:r>
            <w:proofErr w:type="spellEnd"/>
            <w:r>
              <w:t xml:space="preserve"> у ТП 345 на колесной базе;</w:t>
            </w:r>
          </w:p>
          <w:p w14:paraId="2F92246B" w14:textId="61659629" w:rsidR="00B97730" w:rsidRDefault="00B97730" w:rsidP="00B97730">
            <w:pPr>
              <w:ind w:right="-144"/>
            </w:pPr>
            <w:r>
              <w:t>- ДЭС – 200</w:t>
            </w:r>
            <w:r w:rsidRPr="00780A7A">
              <w:t xml:space="preserve"> </w:t>
            </w:r>
            <w:r>
              <w:t xml:space="preserve">(модель 1Д12В -300) дизель генераторная установка </w:t>
            </w:r>
            <w:proofErr w:type="spellStart"/>
            <w:r>
              <w:t>отдельностоящая</w:t>
            </w:r>
            <w:proofErr w:type="spellEnd"/>
            <w:r>
              <w:t xml:space="preserve"> у ТП 466.</w:t>
            </w:r>
            <w:r w:rsidRPr="00A56780">
              <w:t xml:space="preserve"> </w:t>
            </w:r>
          </w:p>
          <w:p w14:paraId="46C66967" w14:textId="0641E982" w:rsidR="00C541C9" w:rsidRDefault="00B97730" w:rsidP="00B97730">
            <w:pPr>
              <w:ind w:right="-144"/>
            </w:pPr>
            <w:r>
              <w:t xml:space="preserve">-  3 </w:t>
            </w:r>
            <w:proofErr w:type="gramStart"/>
            <w:r>
              <w:t>подземных</w:t>
            </w:r>
            <w:proofErr w:type="gramEnd"/>
            <w:r>
              <w:t xml:space="preserve"> резервуара для хранения воды на 300м</w:t>
            </w:r>
            <w:r>
              <w:rPr>
                <w:vertAlign w:val="superscript"/>
              </w:rPr>
              <w:t>3</w:t>
            </w:r>
            <w:r>
              <w:t>, 500м</w:t>
            </w:r>
            <w:r>
              <w:rPr>
                <w:vertAlign w:val="superscript"/>
              </w:rPr>
              <w:t>3</w:t>
            </w:r>
            <w:r>
              <w:t xml:space="preserve"> и 150м</w:t>
            </w:r>
            <w:r>
              <w:rPr>
                <w:vertAlign w:val="superscript"/>
              </w:rPr>
              <w:t>3</w:t>
            </w:r>
            <w:r>
              <w:t>.</w:t>
            </w:r>
          </w:p>
          <w:p w14:paraId="29A7D8A6" w14:textId="7C8362DC" w:rsidR="005F5462" w:rsidRDefault="005F5462" w:rsidP="00B97730">
            <w:pPr>
              <w:ind w:right="-144"/>
            </w:pPr>
            <w:r w:rsidRPr="00236E14">
              <w:t xml:space="preserve">- </w:t>
            </w:r>
            <w:r>
              <w:t xml:space="preserve">газовая </w:t>
            </w:r>
            <w:r w:rsidRPr="00236E14">
              <w:t>котельная с 4 водогрейными котлами КСВа-2,0</w:t>
            </w:r>
            <w:r>
              <w:t>;</w:t>
            </w:r>
          </w:p>
          <w:p w14:paraId="5E140EEA" w14:textId="77777777" w:rsidR="005F5462" w:rsidRDefault="005F5462" w:rsidP="005F5462">
            <w:pPr>
              <w:ind w:right="-144"/>
            </w:pPr>
            <w:r>
              <w:t>- топливохранилище на 150 м</w:t>
            </w:r>
            <w:r>
              <w:rPr>
                <w:vertAlign w:val="superscript"/>
              </w:rPr>
              <w:t xml:space="preserve">3 </w:t>
            </w:r>
            <w:r>
              <w:t>жидкого печного топлива.</w:t>
            </w:r>
          </w:p>
          <w:p w14:paraId="57747BA5" w14:textId="21B5762C" w:rsidR="005F5462" w:rsidRDefault="00B56731" w:rsidP="00B97730">
            <w:pPr>
              <w:ind w:right="-144"/>
            </w:pPr>
            <w:r>
              <w:t xml:space="preserve"> </w:t>
            </w:r>
          </w:p>
          <w:p w14:paraId="62D3A6DE" w14:textId="2A1D89BE" w:rsidR="00B97730" w:rsidRDefault="00B97730" w:rsidP="00B97730">
            <w:pPr>
              <w:ind w:right="31" w:firstLine="391"/>
              <w:jc w:val="both"/>
            </w:pPr>
            <w:r>
              <w:t xml:space="preserve">- </w:t>
            </w:r>
            <w:r w:rsidRPr="00B97730">
              <w:rPr>
                <w:b/>
              </w:rPr>
              <w:t>земельный участок 0,806 га</w:t>
            </w:r>
            <w:r>
              <w:t xml:space="preserve"> пляжа, на котором расположены объекты пляжной инфраструктуры (Земельный участок кадастровый </w:t>
            </w:r>
            <w:r w:rsidRPr="00C23556">
              <w:t>номер № 90:00:000000:510</w:t>
            </w:r>
            <w:r>
              <w:t xml:space="preserve">).  </w:t>
            </w:r>
            <w:r w:rsidRPr="007D20EA">
              <w:t>Протяженность периметра</w:t>
            </w:r>
            <w:r>
              <w:t xml:space="preserve"> объекта 2-й категории</w:t>
            </w:r>
            <w:r w:rsidRPr="007D20EA">
              <w:t xml:space="preserve"> составляет </w:t>
            </w:r>
            <w:r w:rsidRPr="0007647B">
              <w:rPr>
                <w:b/>
              </w:rPr>
              <w:t xml:space="preserve">– </w:t>
            </w:r>
            <w:r w:rsidRPr="00496802">
              <w:rPr>
                <w:b/>
                <w:color w:val="2C2D2E"/>
                <w:shd w:val="clear" w:color="auto" w:fill="FFFFFF"/>
              </w:rPr>
              <w:t xml:space="preserve">652,96 </w:t>
            </w:r>
            <w:r w:rsidRPr="00496802">
              <w:rPr>
                <w:b/>
              </w:rPr>
              <w:t>м/</w:t>
            </w:r>
            <w:proofErr w:type="gramStart"/>
            <w:r w:rsidRPr="00496802">
              <w:rPr>
                <w:b/>
              </w:rPr>
              <w:t>п</w:t>
            </w:r>
            <w:proofErr w:type="gramEnd"/>
            <w:r w:rsidR="00496802">
              <w:t xml:space="preserve">, </w:t>
            </w:r>
            <w:r>
              <w:t>для</w:t>
            </w:r>
            <w:r w:rsidR="00496802">
              <w:t xml:space="preserve"> въезда/входа на территорию имее</w:t>
            </w:r>
            <w:r>
              <w:t>тся контрольно-пропускн</w:t>
            </w:r>
            <w:r w:rsidR="00496802">
              <w:t>ой</w:t>
            </w:r>
            <w:r w:rsidRPr="007D20EA">
              <w:t xml:space="preserve"> пункт</w:t>
            </w:r>
            <w:r>
              <w:t xml:space="preserve"> в количестве </w:t>
            </w:r>
            <w:r w:rsidR="00496802">
              <w:t>1</w:t>
            </w:r>
            <w:r>
              <w:t xml:space="preserve"> шт. Потенциально-опасные</w:t>
            </w:r>
            <w:r w:rsidRPr="00B121B8">
              <w:t xml:space="preserve"> объекты:</w:t>
            </w:r>
          </w:p>
          <w:p w14:paraId="1A487DB0" w14:textId="0F8B5135" w:rsidR="00496802" w:rsidRDefault="00496802" w:rsidP="00496802">
            <w:pPr>
              <w:ind w:right="-75"/>
              <w:jc w:val="both"/>
            </w:pPr>
            <w:r>
              <w:t>- КНС;</w:t>
            </w:r>
          </w:p>
          <w:p w14:paraId="6222DDD6" w14:textId="4EAED885" w:rsidR="00B97730" w:rsidRDefault="00496802" w:rsidP="00496802">
            <w:pPr>
              <w:ind w:right="-144"/>
            </w:pPr>
            <w:r>
              <w:t>- тельфер –</w:t>
            </w:r>
            <w:r w:rsidR="003D5E24">
              <w:t xml:space="preserve"> Т-104</w:t>
            </w:r>
            <w:r>
              <w:t>.</w:t>
            </w:r>
          </w:p>
          <w:p w14:paraId="6B3970C6" w14:textId="5AE6C510" w:rsidR="00B97730" w:rsidRPr="001B34DA" w:rsidRDefault="00B97730" w:rsidP="00B97730">
            <w:pPr>
              <w:ind w:right="-144"/>
            </w:pPr>
          </w:p>
        </w:tc>
      </w:tr>
      <w:tr w:rsidR="00C541C9" w:rsidRPr="007762D5" w14:paraId="403EDCBC" w14:textId="77777777" w:rsidTr="00B97730">
        <w:trPr>
          <w:trHeight w:val="319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23D4BA3" w14:textId="77777777" w:rsidR="00C541C9" w:rsidRPr="005826DE" w:rsidRDefault="00C541C9" w:rsidP="00C541C9">
            <w:pPr>
              <w:pStyle w:val="ad"/>
              <w:numPr>
                <w:ilvl w:val="0"/>
                <w:numId w:val="33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3.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348B9EB5" w14:textId="77777777" w:rsidR="00C541C9" w:rsidRPr="00B57E87" w:rsidRDefault="00C541C9" w:rsidP="00C541C9">
            <w:r w:rsidRPr="00B57E87">
              <w:t>Особые отметки.</w:t>
            </w:r>
          </w:p>
          <w:p w14:paraId="6B544E35" w14:textId="04B75D51" w:rsidR="00C541C9" w:rsidRPr="00B57E87" w:rsidRDefault="00C541C9" w:rsidP="00C541C9">
            <w:r w:rsidRPr="00B57E87">
              <w:t>Место проведения проектирования:</w:t>
            </w:r>
          </w:p>
        </w:tc>
        <w:tc>
          <w:tcPr>
            <w:tcW w:w="6594" w:type="dxa"/>
            <w:shd w:val="clear" w:color="auto" w:fill="auto"/>
          </w:tcPr>
          <w:p w14:paraId="38BDE451" w14:textId="14ACF6A8" w:rsidR="003D5E24" w:rsidRDefault="005E0626" w:rsidP="003D5E24">
            <w:r>
              <w:t xml:space="preserve">298671, </w:t>
            </w:r>
            <w:r w:rsidR="00C541C9" w:rsidRPr="00EF3694">
              <w:t>Республика Крым</w:t>
            </w:r>
            <w:r w:rsidR="003D5E24">
              <w:t xml:space="preserve">, г. Ялта, </w:t>
            </w:r>
            <w:proofErr w:type="spellStart"/>
            <w:r w:rsidR="003D5E24">
              <w:t>пгт</w:t>
            </w:r>
            <w:proofErr w:type="spellEnd"/>
            <w:r w:rsidR="003D5E24">
              <w:t xml:space="preserve">. Кореиз, </w:t>
            </w:r>
            <w:proofErr w:type="spellStart"/>
            <w:r w:rsidR="003D5E24">
              <w:t>Мисхорский</w:t>
            </w:r>
            <w:proofErr w:type="spellEnd"/>
            <w:r w:rsidR="003D5E24">
              <w:t xml:space="preserve"> спуск 2, 5.</w:t>
            </w:r>
            <w:r w:rsidR="00C541C9">
              <w:t xml:space="preserve"> Земельный участок с кадастровым номером:</w:t>
            </w:r>
            <w:r w:rsidR="00C541C9" w:rsidRPr="00AB657C">
              <w:rPr>
                <w:b/>
                <w:sz w:val="48"/>
                <w:szCs w:val="48"/>
              </w:rPr>
              <w:t xml:space="preserve"> </w:t>
            </w:r>
          </w:p>
          <w:p w14:paraId="6AE0FB0D" w14:textId="50C9AA0F" w:rsidR="00C541C9" w:rsidRDefault="003D5E24" w:rsidP="003D5E24">
            <w:pPr>
              <w:ind w:firstLine="391"/>
            </w:pPr>
            <w:r>
              <w:t>- № 90:25:040105:493-90/090/209-2,</w:t>
            </w:r>
          </w:p>
          <w:p w14:paraId="05420A79" w14:textId="39C6AA7D" w:rsidR="003D5E24" w:rsidRDefault="005E0626" w:rsidP="003D5E24">
            <w:r>
              <w:t xml:space="preserve">298671, </w:t>
            </w:r>
            <w:r w:rsidR="003D5E24" w:rsidRPr="00EF3694">
              <w:t>Республика Крым</w:t>
            </w:r>
            <w:r w:rsidR="003D5E24">
              <w:t xml:space="preserve">, г. Ялта, </w:t>
            </w:r>
            <w:proofErr w:type="spellStart"/>
            <w:r w:rsidR="003D5E24">
              <w:t>пгт</w:t>
            </w:r>
            <w:proofErr w:type="spellEnd"/>
            <w:r w:rsidR="003D5E24">
              <w:t xml:space="preserve">. Кореиз, </w:t>
            </w:r>
            <w:proofErr w:type="spellStart"/>
            <w:r w:rsidR="003D5E24">
              <w:t>Мисхорский</w:t>
            </w:r>
            <w:proofErr w:type="spellEnd"/>
            <w:r w:rsidR="003D5E24">
              <w:t xml:space="preserve"> парк 27. Земельный участок с кадастровым номером:</w:t>
            </w:r>
            <w:r w:rsidR="003D5E24" w:rsidRPr="00AB657C">
              <w:rPr>
                <w:b/>
                <w:sz w:val="48"/>
                <w:szCs w:val="48"/>
              </w:rPr>
              <w:t xml:space="preserve"> </w:t>
            </w:r>
          </w:p>
          <w:p w14:paraId="1C4939E6" w14:textId="7D7D27E9" w:rsidR="003D5E24" w:rsidRDefault="003D5E24" w:rsidP="003D5E24">
            <w:pPr>
              <w:ind w:firstLine="391"/>
            </w:pPr>
            <w:r>
              <w:t xml:space="preserve">- </w:t>
            </w:r>
            <w:r w:rsidRPr="00C23556">
              <w:t>№ 90:00:000000:510</w:t>
            </w:r>
            <w:r>
              <w:t>.</w:t>
            </w:r>
          </w:p>
        </w:tc>
      </w:tr>
      <w:tr w:rsidR="00C541C9" w:rsidRPr="007762D5" w14:paraId="0F24B691" w14:textId="77777777" w:rsidTr="00B97730">
        <w:trPr>
          <w:trHeight w:val="319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46A6EA45" w14:textId="77777777" w:rsidR="00C541C9" w:rsidRPr="007762D5" w:rsidRDefault="00C541C9" w:rsidP="00C541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0C7627F8" w14:textId="77777777" w:rsidR="00C541C9" w:rsidRPr="001F79D5" w:rsidRDefault="00C541C9" w:rsidP="00C541C9">
            <w:pPr>
              <w:rPr>
                <w:b/>
              </w:rPr>
            </w:pPr>
            <w:r w:rsidRPr="00183C2D">
              <w:rPr>
                <w:b/>
              </w:rPr>
              <w:t>Требования к функциональным, эксплуатационным и техническим характеристикам</w:t>
            </w:r>
            <w:r w:rsidRPr="001F79D5">
              <w:rPr>
                <w:b/>
              </w:rPr>
              <w:t>:</w:t>
            </w:r>
          </w:p>
        </w:tc>
        <w:tc>
          <w:tcPr>
            <w:tcW w:w="6594" w:type="dxa"/>
            <w:shd w:val="clear" w:color="auto" w:fill="auto"/>
          </w:tcPr>
          <w:p w14:paraId="2BE812D6" w14:textId="77777777" w:rsidR="00C541C9" w:rsidRPr="00DD7F11" w:rsidRDefault="00C541C9" w:rsidP="00FB5454">
            <w:pPr>
              <w:ind w:right="31" w:firstLine="391"/>
            </w:pPr>
            <w:r w:rsidRPr="00DD7F11">
              <w:t>Комплекс инженерно-технических мероприятий по антитеррористической защищенности и безопасности объекта (территории) должен обеспечивать требования:</w:t>
            </w:r>
          </w:p>
          <w:p w14:paraId="4E42868F" w14:textId="3123D155" w:rsidR="00C541C9" w:rsidRPr="00DD7F11" w:rsidRDefault="00C541C9" w:rsidP="00936704">
            <w:pPr>
              <w:ind w:firstLine="391"/>
            </w:pPr>
            <w:r w:rsidRPr="00DD7F11">
              <w:t xml:space="preserve"> - Постановления Правительства Российской </w:t>
            </w:r>
            <w:r w:rsidR="00936704" w:rsidRPr="00DD7F11">
              <w:t>Ф</w:t>
            </w:r>
            <w:r w:rsidRPr="00DD7F11">
              <w:t xml:space="preserve">едерации </w:t>
            </w:r>
            <w:r w:rsidRPr="00DD7F11">
              <w:rPr>
                <w:shd w:val="clear" w:color="auto" w:fill="FFFFFF"/>
              </w:rPr>
              <w:t>от 14 апреля 2017 г. N 447</w:t>
            </w:r>
            <w:r w:rsidR="00936704" w:rsidRPr="00DD7F11">
              <w:rPr>
                <w:shd w:val="clear" w:color="auto" w:fill="FFFFFF"/>
              </w:rPr>
              <w:t xml:space="preserve"> </w:t>
            </w:r>
            <w:r w:rsidRPr="00DD7F11">
              <w:rPr>
                <w:shd w:val="clear" w:color="auto" w:fill="FFFFFF"/>
              </w:rPr>
              <w:t>"Об утверждении требований к антитеррористической защищенности гостиниц и иных средств размещения и формы паспорта безопасности этих объектов"</w:t>
            </w:r>
          </w:p>
          <w:p w14:paraId="2494623C" w14:textId="5421B053" w:rsidR="00C541C9" w:rsidRPr="00DD7F11" w:rsidRDefault="00C541C9" w:rsidP="00FB5454">
            <w:pPr>
              <w:ind w:right="31" w:firstLine="391"/>
            </w:pPr>
            <w:r w:rsidRPr="00DD7F11">
              <w:t xml:space="preserve"> - паспорта безопасности </w:t>
            </w:r>
          </w:p>
          <w:p w14:paraId="6B8958E8" w14:textId="45B0E425" w:rsidR="00C541C9" w:rsidRPr="00985E4F" w:rsidRDefault="00C541C9" w:rsidP="00EA11EB">
            <w:pPr>
              <w:ind w:right="31" w:firstLine="391"/>
            </w:pPr>
            <w:r w:rsidRPr="00985E4F">
              <w:t xml:space="preserve">- акта обследования и категорирования </w:t>
            </w:r>
          </w:p>
        </w:tc>
      </w:tr>
      <w:tr w:rsidR="00C541C9" w:rsidRPr="007762D5" w14:paraId="7E47B884" w14:textId="77777777" w:rsidTr="00B97730">
        <w:trPr>
          <w:trHeight w:val="319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6127F32" w14:textId="341258DE" w:rsidR="00C541C9" w:rsidRDefault="00C541C9" w:rsidP="00C541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5EA65DA1" w14:textId="07B78B30" w:rsidR="00C541C9" w:rsidRPr="00183C2D" w:rsidRDefault="00C541C9" w:rsidP="00C541C9">
            <w:pPr>
              <w:rPr>
                <w:b/>
              </w:rPr>
            </w:pPr>
            <w:r>
              <w:rPr>
                <w:b/>
              </w:rPr>
              <w:t>Этапы выполнения работ по проектированию</w:t>
            </w:r>
          </w:p>
        </w:tc>
        <w:tc>
          <w:tcPr>
            <w:tcW w:w="6594" w:type="dxa"/>
            <w:shd w:val="clear" w:color="auto" w:fill="auto"/>
          </w:tcPr>
          <w:p w14:paraId="6D074FDC" w14:textId="5621F488" w:rsidR="00C541C9" w:rsidRPr="00DD7F11" w:rsidRDefault="00A52E8A" w:rsidP="00FB5454">
            <w:pPr>
              <w:ind w:right="31" w:firstLine="391"/>
              <w:rPr>
                <w:shd w:val="clear" w:color="auto" w:fill="FFFFFF"/>
              </w:rPr>
            </w:pPr>
            <w:r w:rsidRPr="00DD7F11">
              <w:rPr>
                <w:shd w:val="clear" w:color="auto" w:fill="FFFFFF"/>
              </w:rPr>
              <w:t xml:space="preserve">- </w:t>
            </w:r>
            <w:proofErr w:type="spellStart"/>
            <w:r w:rsidRPr="00B57E87">
              <w:rPr>
                <w:shd w:val="clear" w:color="auto" w:fill="FFFFFF"/>
              </w:rPr>
              <w:t>Предпроектное</w:t>
            </w:r>
            <w:proofErr w:type="spellEnd"/>
            <w:r w:rsidRPr="00B57E87">
              <w:rPr>
                <w:shd w:val="clear" w:color="auto" w:fill="FFFFFF"/>
              </w:rPr>
              <w:t xml:space="preserve"> обследование</w:t>
            </w:r>
            <w:r w:rsidR="00DD7F11" w:rsidRPr="00B57E87">
              <w:rPr>
                <w:shd w:val="clear" w:color="auto" w:fill="FFFFFF"/>
              </w:rPr>
              <w:t>, необходимые изыскания</w:t>
            </w:r>
            <w:r w:rsidRPr="00B57E87">
              <w:rPr>
                <w:shd w:val="clear" w:color="auto" w:fill="FFFFFF"/>
              </w:rPr>
              <w:t>.</w:t>
            </w:r>
          </w:p>
          <w:p w14:paraId="50779593" w14:textId="77777777" w:rsidR="00A52E8A" w:rsidRPr="00DD7F11" w:rsidRDefault="00A52E8A" w:rsidP="00FB5454">
            <w:pPr>
              <w:ind w:right="31" w:firstLine="391"/>
              <w:rPr>
                <w:shd w:val="clear" w:color="auto" w:fill="FFFFFF"/>
              </w:rPr>
            </w:pPr>
            <w:r w:rsidRPr="00DD7F11">
              <w:rPr>
                <w:shd w:val="clear" w:color="auto" w:fill="FFFFFF"/>
              </w:rPr>
              <w:t>- Разработка, согласование проектной документации в соответствии с требованиями нормативно-технических документов.</w:t>
            </w:r>
          </w:p>
          <w:p w14:paraId="76244F71" w14:textId="77777777" w:rsidR="00D25AAE" w:rsidRDefault="00D25AAE" w:rsidP="00FB5454">
            <w:pPr>
              <w:ind w:right="31" w:firstLine="391"/>
              <w:rPr>
                <w:shd w:val="clear" w:color="auto" w:fill="FFFFFF"/>
              </w:rPr>
            </w:pPr>
            <w:r w:rsidRPr="00DD7F11">
              <w:rPr>
                <w:shd w:val="clear" w:color="auto" w:fill="FFFFFF"/>
              </w:rPr>
              <w:t>-</w:t>
            </w:r>
            <w:r w:rsidR="003D5E24" w:rsidRPr="00DD7F11">
              <w:rPr>
                <w:shd w:val="clear" w:color="auto" w:fill="FFFFFF"/>
              </w:rPr>
              <w:t xml:space="preserve"> </w:t>
            </w:r>
            <w:r w:rsidRPr="00DD7F11">
              <w:rPr>
                <w:shd w:val="clear" w:color="auto" w:fill="FFFFFF"/>
              </w:rPr>
              <w:t>Разработка сметной документации</w:t>
            </w:r>
          </w:p>
          <w:p w14:paraId="2F62D9BB" w14:textId="6FC2C00F" w:rsidR="00DD7F11" w:rsidRPr="00D25AAE" w:rsidRDefault="00DD7F11" w:rsidP="00FB5454">
            <w:pPr>
              <w:ind w:right="31" w:firstLine="391"/>
              <w:rPr>
                <w:highlight w:val="yellow"/>
              </w:rPr>
            </w:pPr>
            <w:r w:rsidRPr="00B57E87">
              <w:rPr>
                <w:shd w:val="clear" w:color="auto" w:fill="FFFFFF"/>
              </w:rPr>
              <w:t>- Получение положительного заключения государственной экспертизы сметной стоимости строительства.</w:t>
            </w:r>
          </w:p>
        </w:tc>
      </w:tr>
      <w:tr w:rsidR="00C541C9" w:rsidRPr="007762D5" w14:paraId="3A631AF2" w14:textId="77777777" w:rsidTr="00B97730">
        <w:trPr>
          <w:trHeight w:val="319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0E7C9CF0" w14:textId="2D27A0B9" w:rsidR="00C541C9" w:rsidRDefault="00C541C9" w:rsidP="00C541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5D9D68DF" w14:textId="543700B9" w:rsidR="00C541C9" w:rsidRPr="00073C60" w:rsidRDefault="00C541C9" w:rsidP="00C541C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 xml:space="preserve">Состав </w:t>
            </w:r>
            <w:r w:rsidRPr="00073C60">
              <w:rPr>
                <w:b/>
              </w:rPr>
              <w:t>Комплекс</w:t>
            </w:r>
            <w:r>
              <w:rPr>
                <w:b/>
              </w:rPr>
              <w:t>а</w:t>
            </w:r>
            <w:r w:rsidRPr="00073C60">
              <w:rPr>
                <w:b/>
              </w:rPr>
              <w:t xml:space="preserve"> инженерно-технических мероприятий по </w:t>
            </w:r>
            <w:r w:rsidRPr="00073C60">
              <w:rPr>
                <w:b/>
              </w:rPr>
              <w:lastRenderedPageBreak/>
              <w:t>антитеррористической защищенности и безопасности объектов (территории)</w:t>
            </w:r>
            <w:r w:rsidR="00936704">
              <w:rPr>
                <w:b/>
              </w:rPr>
              <w:t xml:space="preserve"> включает:</w:t>
            </w:r>
          </w:p>
          <w:p w14:paraId="7ACD0A00" w14:textId="77777777" w:rsidR="00C541C9" w:rsidRPr="00690F0C" w:rsidRDefault="00C541C9" w:rsidP="00C541C9">
            <w:pPr>
              <w:rPr>
                <w:b/>
              </w:rPr>
            </w:pPr>
          </w:p>
        </w:tc>
        <w:tc>
          <w:tcPr>
            <w:tcW w:w="6594" w:type="dxa"/>
            <w:shd w:val="clear" w:color="auto" w:fill="auto"/>
          </w:tcPr>
          <w:p w14:paraId="27059DC9" w14:textId="41055E17" w:rsidR="00C541C9" w:rsidRPr="00B57E87" w:rsidRDefault="00C541C9" w:rsidP="00FB5454">
            <w:pPr>
              <w:ind w:right="31" w:firstLine="391"/>
            </w:pPr>
            <w:r w:rsidRPr="00B57E87">
              <w:lastRenderedPageBreak/>
              <w:t xml:space="preserve">- </w:t>
            </w:r>
            <w:r w:rsidR="00F04AD2" w:rsidRPr="00B57E87">
              <w:t xml:space="preserve">Капитальный ремонт </w:t>
            </w:r>
            <w:proofErr w:type="spellStart"/>
            <w:r w:rsidR="00F04AD2" w:rsidRPr="00B57E87">
              <w:t>периметрального</w:t>
            </w:r>
            <w:proofErr w:type="spellEnd"/>
            <w:r w:rsidR="00F04AD2" w:rsidRPr="00B57E87">
              <w:t xml:space="preserve"> ограждения объектов, </w:t>
            </w:r>
            <w:proofErr w:type="gramStart"/>
            <w:r w:rsidR="00F04AD2" w:rsidRPr="00B57E87">
              <w:t>согласно</w:t>
            </w:r>
            <w:proofErr w:type="gramEnd"/>
            <w:r w:rsidR="00F04AD2" w:rsidRPr="00B57E87">
              <w:t xml:space="preserve"> дефектного акта</w:t>
            </w:r>
            <w:r w:rsidRPr="00B57E87">
              <w:t>;</w:t>
            </w:r>
          </w:p>
          <w:p w14:paraId="1D82DE32" w14:textId="50F85252" w:rsidR="00C541C9" w:rsidRPr="00B57E87" w:rsidRDefault="00F04AD2" w:rsidP="00FB5454">
            <w:pPr>
              <w:ind w:right="31" w:firstLine="391"/>
            </w:pPr>
            <w:r w:rsidRPr="00B57E87">
              <w:t>- Система</w:t>
            </w:r>
            <w:r w:rsidR="00C541C9" w:rsidRPr="00B57E87">
              <w:t xml:space="preserve"> охранного освещения </w:t>
            </w:r>
            <w:r w:rsidRPr="00B57E87">
              <w:t xml:space="preserve">периметра и </w:t>
            </w:r>
            <w:r w:rsidRPr="00B57E87">
              <w:lastRenderedPageBreak/>
              <w:t xml:space="preserve">потенциально опасных объектов </w:t>
            </w:r>
            <w:r w:rsidR="00C541C9" w:rsidRPr="00B57E87">
              <w:t xml:space="preserve">(СОО); </w:t>
            </w:r>
          </w:p>
          <w:p w14:paraId="5E478AA7" w14:textId="357D9C03" w:rsidR="00C541C9" w:rsidRPr="00B57E87" w:rsidRDefault="00F04AD2" w:rsidP="00F04AD2">
            <w:pPr>
              <w:ind w:right="31" w:firstLine="391"/>
            </w:pPr>
            <w:r w:rsidRPr="00B57E87">
              <w:t>- Система</w:t>
            </w:r>
            <w:r w:rsidR="00C541C9" w:rsidRPr="00B57E87">
              <w:t xml:space="preserve"> контроля и управления доступом (СКУД);</w:t>
            </w:r>
          </w:p>
          <w:p w14:paraId="799F0461" w14:textId="31C0615F" w:rsidR="00C541C9" w:rsidRPr="00B57E87" w:rsidRDefault="00F04AD2" w:rsidP="00FB5454">
            <w:pPr>
              <w:ind w:right="31" w:firstLine="391"/>
            </w:pPr>
            <w:r w:rsidRPr="00B57E87">
              <w:t>- Система</w:t>
            </w:r>
            <w:r w:rsidR="00C541C9" w:rsidRPr="00B57E87">
              <w:t xml:space="preserve"> </w:t>
            </w:r>
            <w:r w:rsidR="00E92CD9" w:rsidRPr="00B57E87">
              <w:t>охранного телевидения</w:t>
            </w:r>
            <w:r w:rsidR="00B56731" w:rsidRPr="00B57E87">
              <w:t xml:space="preserve"> </w:t>
            </w:r>
            <w:r w:rsidRPr="00B57E87">
              <w:t>(</w:t>
            </w:r>
            <w:r w:rsidR="00E92CD9" w:rsidRPr="00B57E87">
              <w:t>СОТ</w:t>
            </w:r>
            <w:r w:rsidR="00C541C9" w:rsidRPr="00B57E87">
              <w:t>);</w:t>
            </w:r>
          </w:p>
          <w:p w14:paraId="6BDA8D14" w14:textId="5D5ED288" w:rsidR="00C541C9" w:rsidRDefault="00F04AD2" w:rsidP="00FB5454">
            <w:pPr>
              <w:ind w:right="31" w:firstLine="391"/>
            </w:pPr>
            <w:r w:rsidRPr="00B57E87">
              <w:t>- Система</w:t>
            </w:r>
            <w:r w:rsidR="00C541C9" w:rsidRPr="00B57E87">
              <w:t xml:space="preserve"> охранной</w:t>
            </w:r>
            <w:r w:rsidR="00F77A1A" w:rsidRPr="00B57E87">
              <w:t xml:space="preserve"> и тревожной</w:t>
            </w:r>
            <w:r w:rsidR="00C541C9" w:rsidRPr="00B57E87">
              <w:t xml:space="preserve"> сигнализации</w:t>
            </w:r>
            <w:r w:rsidR="00B56731" w:rsidRPr="00B57E87">
              <w:t xml:space="preserve"> </w:t>
            </w:r>
            <w:r w:rsidR="00C541C9" w:rsidRPr="00B57E87">
              <w:t>(СО</w:t>
            </w:r>
            <w:r w:rsidR="00F77A1A" w:rsidRPr="00B57E87">
              <w:t>Т</w:t>
            </w:r>
            <w:r w:rsidR="00C541C9" w:rsidRPr="00B57E87">
              <w:t>С);</w:t>
            </w:r>
          </w:p>
        </w:tc>
      </w:tr>
      <w:tr w:rsidR="00C541C9" w:rsidRPr="007762D5" w14:paraId="11CE897D" w14:textId="77777777" w:rsidTr="00B97730">
        <w:trPr>
          <w:trHeight w:val="319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070D984C" w14:textId="77777777" w:rsidR="00C541C9" w:rsidRPr="007762D5" w:rsidRDefault="00C541C9" w:rsidP="00C541C9">
            <w:pPr>
              <w:jc w:val="center"/>
              <w:rPr>
                <w:b/>
                <w:bCs/>
              </w:rPr>
            </w:pPr>
          </w:p>
        </w:tc>
        <w:tc>
          <w:tcPr>
            <w:tcW w:w="3357" w:type="dxa"/>
            <w:shd w:val="clear" w:color="auto" w:fill="auto"/>
            <w:vAlign w:val="center"/>
          </w:tcPr>
          <w:p w14:paraId="2F98620B" w14:textId="77777777" w:rsidR="00C541C9" w:rsidRDefault="00C541C9" w:rsidP="00C541C9">
            <w:proofErr w:type="spellStart"/>
            <w:r w:rsidRPr="00985E4F">
              <w:t>Периметральное</w:t>
            </w:r>
            <w:proofErr w:type="spellEnd"/>
            <w:r w:rsidRPr="00985E4F">
              <w:t xml:space="preserve"> ограждение</w:t>
            </w:r>
          </w:p>
        </w:tc>
        <w:tc>
          <w:tcPr>
            <w:tcW w:w="6594" w:type="dxa"/>
            <w:shd w:val="clear" w:color="auto" w:fill="auto"/>
          </w:tcPr>
          <w:p w14:paraId="03F60FF3" w14:textId="4DD03A08" w:rsidR="00C541C9" w:rsidRPr="005E0626" w:rsidRDefault="00B56731" w:rsidP="005E0626">
            <w:pPr>
              <w:ind w:firstLine="391"/>
              <w:jc w:val="both"/>
            </w:pPr>
            <w:r w:rsidRPr="00B57E87">
              <w:t xml:space="preserve">Разработать </w:t>
            </w:r>
            <w:r w:rsidR="00A52E8A" w:rsidRPr="00B57E87">
              <w:t>проект</w:t>
            </w:r>
            <w:r w:rsidR="00C541C9" w:rsidRPr="00B57E87">
              <w:t xml:space="preserve"> </w:t>
            </w:r>
            <w:r w:rsidR="00F04AD2" w:rsidRPr="00B57E87">
              <w:t xml:space="preserve">капитального ремонта </w:t>
            </w:r>
            <w:proofErr w:type="spellStart"/>
            <w:r w:rsidR="00C541C9" w:rsidRPr="00B57E87">
              <w:t>периметрально</w:t>
            </w:r>
            <w:r w:rsidRPr="00B57E87">
              <w:t>го</w:t>
            </w:r>
            <w:proofErr w:type="spellEnd"/>
            <w:r w:rsidR="00A52E8A" w:rsidRPr="00B57E87">
              <w:t xml:space="preserve"> </w:t>
            </w:r>
            <w:r w:rsidR="00C541C9" w:rsidRPr="00B57E87">
              <w:t>ограждени</w:t>
            </w:r>
            <w:r w:rsidRPr="00B57E87">
              <w:t>я,</w:t>
            </w:r>
            <w:r w:rsidR="00C541C9" w:rsidRPr="00B57E87">
              <w:t xml:space="preserve"> </w:t>
            </w:r>
            <w:r w:rsidR="00F04AD2" w:rsidRPr="00B57E87">
              <w:t xml:space="preserve">с целью доведения </w:t>
            </w:r>
            <w:r w:rsidR="00C541C9" w:rsidRPr="00B57E87">
              <w:t>соотве</w:t>
            </w:r>
            <w:r w:rsidR="00F04AD2" w:rsidRPr="00B57E87">
              <w:t>тствия</w:t>
            </w:r>
            <w:r w:rsidR="00C541C9" w:rsidRPr="00B57E87">
              <w:t xml:space="preserve"> </w:t>
            </w:r>
            <w:r w:rsidR="005E0626" w:rsidRPr="00B57E87">
              <w:t xml:space="preserve">2 (второму) </w:t>
            </w:r>
            <w:r w:rsidR="00C541C9" w:rsidRPr="00B57E87">
              <w:t>классу защиты</w:t>
            </w:r>
            <w:r w:rsidR="005E0626" w:rsidRPr="00B57E87">
              <w:t>.</w:t>
            </w:r>
            <w:r w:rsidR="00C541C9" w:rsidRPr="005E0626">
              <w:t xml:space="preserve"> </w:t>
            </w:r>
          </w:p>
        </w:tc>
      </w:tr>
      <w:tr w:rsidR="00C541C9" w:rsidRPr="007762D5" w14:paraId="53E48879" w14:textId="77777777" w:rsidTr="00B97730">
        <w:trPr>
          <w:trHeight w:val="319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3B7D3A55" w14:textId="77777777" w:rsidR="00C541C9" w:rsidRPr="007762D5" w:rsidRDefault="00C541C9" w:rsidP="00C541C9">
            <w:pPr>
              <w:jc w:val="center"/>
              <w:rPr>
                <w:b/>
                <w:bCs/>
              </w:rPr>
            </w:pPr>
          </w:p>
        </w:tc>
        <w:tc>
          <w:tcPr>
            <w:tcW w:w="3357" w:type="dxa"/>
            <w:shd w:val="clear" w:color="auto" w:fill="auto"/>
            <w:vAlign w:val="center"/>
          </w:tcPr>
          <w:p w14:paraId="4E339204" w14:textId="28DE2E52" w:rsidR="00C541C9" w:rsidRPr="00985E4F" w:rsidRDefault="00C541C9" w:rsidP="00C541C9">
            <w:r>
              <w:t>Система охранного освещения</w:t>
            </w:r>
            <w:r w:rsidR="00F04AD2">
              <w:t xml:space="preserve"> периметра и потенциально опасных объектов</w:t>
            </w:r>
            <w:r>
              <w:t xml:space="preserve"> (СОО)</w:t>
            </w:r>
          </w:p>
        </w:tc>
        <w:tc>
          <w:tcPr>
            <w:tcW w:w="6594" w:type="dxa"/>
            <w:shd w:val="clear" w:color="auto" w:fill="auto"/>
          </w:tcPr>
          <w:p w14:paraId="0383A484" w14:textId="6CF54270" w:rsidR="005E5E0D" w:rsidRPr="005E0626" w:rsidRDefault="005F5FF2" w:rsidP="00FB5454">
            <w:pPr>
              <w:ind w:left="25" w:firstLine="391"/>
              <w:jc w:val="both"/>
            </w:pPr>
            <w:proofErr w:type="gramStart"/>
            <w:r w:rsidRPr="005E0626">
              <w:t>Проектируемая</w:t>
            </w:r>
            <w:proofErr w:type="gramEnd"/>
            <w:r w:rsidRPr="005E0626">
              <w:t xml:space="preserve"> охранное освещение должно </w:t>
            </w:r>
            <w:r w:rsidRPr="00B57E87">
              <w:t>обеспечивать необходимые условия видимос</w:t>
            </w:r>
            <w:r w:rsidR="00F04AD2" w:rsidRPr="00B57E87">
              <w:t>ти ограждения территории, зданий потенциально опасных объектов</w:t>
            </w:r>
            <w:r w:rsidR="00B57E87" w:rsidRPr="00B57E87">
              <w:t xml:space="preserve">. </w:t>
            </w:r>
            <w:r w:rsidRPr="00B57E87">
              <w:t>В состав</w:t>
            </w:r>
            <w:r w:rsidRPr="005E0626">
              <w:t xml:space="preserve"> охранного освещения должны входить</w:t>
            </w:r>
            <w:r w:rsidR="005E5E0D" w:rsidRPr="005E0626">
              <w:t>:</w:t>
            </w:r>
          </w:p>
          <w:p w14:paraId="52C36BE1" w14:textId="197F3614" w:rsidR="00F04AD2" w:rsidRPr="00B57E87" w:rsidRDefault="005E5E0D" w:rsidP="00FB5454">
            <w:pPr>
              <w:ind w:left="25" w:firstLine="391"/>
              <w:jc w:val="both"/>
            </w:pPr>
            <w:r w:rsidRPr="00B57E87">
              <w:t>-</w:t>
            </w:r>
            <w:r w:rsidR="005F5FF2" w:rsidRPr="00B57E87">
              <w:t xml:space="preserve"> </w:t>
            </w:r>
            <w:r w:rsidR="00F04AD2" w:rsidRPr="00B57E87">
              <w:t xml:space="preserve">мачты (стойки) </w:t>
            </w:r>
            <w:r w:rsidR="00E92CD9" w:rsidRPr="00B57E87">
              <w:t>для размещения на них СОО и ИТСО</w:t>
            </w:r>
          </w:p>
          <w:p w14:paraId="37356BDB" w14:textId="3B206D6D" w:rsidR="005E5E0D" w:rsidRPr="00B57E87" w:rsidRDefault="00F04AD2" w:rsidP="00FB5454">
            <w:pPr>
              <w:ind w:left="25" w:firstLine="391"/>
              <w:jc w:val="both"/>
            </w:pPr>
            <w:r w:rsidRPr="00B57E87">
              <w:t xml:space="preserve">- </w:t>
            </w:r>
            <w:r w:rsidR="005F5FF2" w:rsidRPr="00B57E87">
              <w:t>осветительные приборы</w:t>
            </w:r>
            <w:r w:rsidR="005E5E0D" w:rsidRPr="00B57E87">
              <w:t>;</w:t>
            </w:r>
            <w:r w:rsidR="005F5FF2" w:rsidRPr="00B57E87">
              <w:t xml:space="preserve"> </w:t>
            </w:r>
          </w:p>
          <w:p w14:paraId="095FE9F8" w14:textId="3A7035D7" w:rsidR="005E5E0D" w:rsidRPr="005E0626" w:rsidRDefault="005E5E0D" w:rsidP="00FB5454">
            <w:pPr>
              <w:ind w:left="25" w:firstLine="391"/>
              <w:jc w:val="both"/>
            </w:pPr>
            <w:r w:rsidRPr="00B57E87">
              <w:t xml:space="preserve">- </w:t>
            </w:r>
            <w:r w:rsidR="005F5FF2" w:rsidRPr="00B57E87">
              <w:t>кабельные сети</w:t>
            </w:r>
            <w:r w:rsidRPr="00B57E87">
              <w:t>;</w:t>
            </w:r>
            <w:r w:rsidR="005F5FF2" w:rsidRPr="005E0626">
              <w:t xml:space="preserve"> </w:t>
            </w:r>
          </w:p>
          <w:p w14:paraId="381A5D46" w14:textId="77777777" w:rsidR="005E5E0D" w:rsidRPr="005E0626" w:rsidRDefault="005E5E0D" w:rsidP="00FB5454">
            <w:pPr>
              <w:ind w:left="25" w:firstLine="391"/>
              <w:jc w:val="both"/>
            </w:pPr>
            <w:r w:rsidRPr="005E0626">
              <w:t xml:space="preserve">- </w:t>
            </w:r>
            <w:r w:rsidR="005F5FF2" w:rsidRPr="005E0626">
              <w:t xml:space="preserve">аппаратура управления. </w:t>
            </w:r>
          </w:p>
          <w:p w14:paraId="64562E46" w14:textId="77777777" w:rsidR="005E5E0D" w:rsidRPr="005E0626" w:rsidRDefault="005F5FF2" w:rsidP="00FB5454">
            <w:pPr>
              <w:ind w:left="25" w:firstLine="391"/>
              <w:jc w:val="both"/>
            </w:pPr>
            <w:r w:rsidRPr="005E0626">
              <w:t xml:space="preserve">Система охранного освещения должна обеспечивать: </w:t>
            </w:r>
          </w:p>
          <w:p w14:paraId="760D904E" w14:textId="3C32A9B3" w:rsidR="005E5E0D" w:rsidRPr="005E0626" w:rsidRDefault="005E5E0D" w:rsidP="00FB5454">
            <w:pPr>
              <w:ind w:left="25" w:firstLine="391"/>
              <w:jc w:val="both"/>
            </w:pPr>
            <w:r w:rsidRPr="005E0626">
              <w:t xml:space="preserve">- </w:t>
            </w:r>
            <w:r w:rsidR="005F5FF2" w:rsidRPr="005E0626">
              <w:t xml:space="preserve">возможность автоматического включения дополнительных источников света на отдельном участке (зоне) охраняемой территории и ограждения при срабатывании охранной </w:t>
            </w:r>
            <w:r w:rsidR="005F5FF2" w:rsidRPr="00B57E87">
              <w:t>сигнализации</w:t>
            </w:r>
            <w:r w:rsidR="00E92CD9" w:rsidRPr="00B57E87">
              <w:t xml:space="preserve"> (</w:t>
            </w:r>
            <w:proofErr w:type="gramStart"/>
            <w:r w:rsidR="00E92CD9" w:rsidRPr="00B57E87">
              <w:t>согласно</w:t>
            </w:r>
            <w:proofErr w:type="gramEnd"/>
            <w:r w:rsidR="00E92CD9" w:rsidRPr="00B57E87">
              <w:t xml:space="preserve"> дефектного акта)</w:t>
            </w:r>
            <w:r w:rsidR="005F5FF2" w:rsidRPr="00B57E87">
              <w:t>;</w:t>
            </w:r>
            <w:r w:rsidR="005F5FF2" w:rsidRPr="005E0626">
              <w:t xml:space="preserve"> </w:t>
            </w:r>
          </w:p>
          <w:p w14:paraId="6AF465CC" w14:textId="1EFA1D6F" w:rsidR="005E5E0D" w:rsidRPr="005E0626" w:rsidRDefault="005E5E0D" w:rsidP="00FB5454">
            <w:pPr>
              <w:ind w:left="25" w:firstLine="391"/>
              <w:jc w:val="both"/>
            </w:pPr>
            <w:r w:rsidRPr="005E0626">
              <w:t xml:space="preserve">- </w:t>
            </w:r>
            <w:r w:rsidR="005F5FF2" w:rsidRPr="005E0626">
              <w:t xml:space="preserve">ручное управление работой освещения из помещения контрольно-пропускного </w:t>
            </w:r>
            <w:r w:rsidR="00B56731" w:rsidRPr="005E0626">
              <w:t>пункта</w:t>
            </w:r>
            <w:r w:rsidR="005F5FF2" w:rsidRPr="005E0626">
              <w:t xml:space="preserve">; </w:t>
            </w:r>
          </w:p>
          <w:p w14:paraId="1554E405" w14:textId="77777777" w:rsidR="005E5E0D" w:rsidRPr="005E0626" w:rsidRDefault="005E5E0D" w:rsidP="00FB5454">
            <w:pPr>
              <w:ind w:left="25" w:firstLine="391"/>
              <w:jc w:val="both"/>
            </w:pPr>
            <w:r w:rsidRPr="005E0626">
              <w:t>-</w:t>
            </w:r>
            <w:r w:rsidR="005F5FF2" w:rsidRPr="005E0626">
              <w:t xml:space="preserve"> совместимость с техническими средствами охранной сигнализации и охранного телевидения; </w:t>
            </w:r>
          </w:p>
          <w:p w14:paraId="01B5D08D" w14:textId="4E62872D" w:rsidR="005E5E0D" w:rsidRPr="005E0626" w:rsidRDefault="005E5E0D" w:rsidP="00FB5454">
            <w:pPr>
              <w:ind w:firstLine="391"/>
              <w:jc w:val="both"/>
            </w:pPr>
            <w:r w:rsidRPr="005E0626">
              <w:t>-</w:t>
            </w:r>
            <w:r w:rsidR="005F5FF2" w:rsidRPr="005E0626">
              <w:t xml:space="preserve"> непрерывность работы на контрольно-пропускно</w:t>
            </w:r>
            <w:r w:rsidR="00B56731" w:rsidRPr="005E0626">
              <w:t>м пункте</w:t>
            </w:r>
            <w:r w:rsidR="005F5FF2" w:rsidRPr="005E0626">
              <w:t xml:space="preserve"> и на постах охраны. </w:t>
            </w:r>
          </w:p>
          <w:p w14:paraId="2B7573B4" w14:textId="21D34EE7" w:rsidR="00C541C9" w:rsidRPr="005E0626" w:rsidRDefault="005F5FF2" w:rsidP="00B57E87">
            <w:pPr>
              <w:ind w:firstLine="391"/>
              <w:jc w:val="both"/>
            </w:pPr>
            <w:r w:rsidRPr="005E0626">
              <w:t>Сеть охранного освещения объекта (территории) должна выполняться отдельно от сети наружного освещения и разделяться на самостоятельные участки в соответствии с участками охранной сигнализации и (или) охранного телевидения.</w:t>
            </w:r>
          </w:p>
        </w:tc>
      </w:tr>
      <w:tr w:rsidR="00C541C9" w:rsidRPr="007762D5" w14:paraId="33695CE9" w14:textId="77777777" w:rsidTr="00B97730">
        <w:trPr>
          <w:trHeight w:val="319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015459C3" w14:textId="77777777" w:rsidR="00C541C9" w:rsidRDefault="00C541C9" w:rsidP="00C541C9">
            <w:pPr>
              <w:jc w:val="center"/>
              <w:rPr>
                <w:b/>
                <w:bCs/>
              </w:rPr>
            </w:pPr>
          </w:p>
          <w:p w14:paraId="1C042C1D" w14:textId="77777777" w:rsidR="00C541C9" w:rsidRPr="007762D5" w:rsidRDefault="00C541C9" w:rsidP="00C541C9">
            <w:pPr>
              <w:jc w:val="center"/>
              <w:rPr>
                <w:b/>
                <w:bCs/>
              </w:rPr>
            </w:pPr>
          </w:p>
        </w:tc>
        <w:tc>
          <w:tcPr>
            <w:tcW w:w="3357" w:type="dxa"/>
            <w:shd w:val="clear" w:color="auto" w:fill="auto"/>
            <w:vAlign w:val="center"/>
          </w:tcPr>
          <w:p w14:paraId="671D16B2" w14:textId="77777777" w:rsidR="00C541C9" w:rsidRPr="00985E4F" w:rsidRDefault="00C541C9" w:rsidP="00C541C9">
            <w:r>
              <w:t>Система</w:t>
            </w:r>
            <w:r w:rsidRPr="00985E4F">
              <w:t xml:space="preserve"> контроля и управления доступом</w:t>
            </w:r>
            <w:r>
              <w:t xml:space="preserve"> (СКУД)</w:t>
            </w:r>
          </w:p>
        </w:tc>
        <w:tc>
          <w:tcPr>
            <w:tcW w:w="6594" w:type="dxa"/>
            <w:shd w:val="clear" w:color="auto" w:fill="auto"/>
          </w:tcPr>
          <w:p w14:paraId="7E70E222" w14:textId="66D23610" w:rsidR="005F5FF2" w:rsidRPr="005E0626" w:rsidRDefault="005E5E0D" w:rsidP="00FB5454">
            <w:pPr>
              <w:ind w:firstLine="391"/>
              <w:jc w:val="both"/>
            </w:pPr>
            <w:r w:rsidRPr="005E0626">
              <w:t xml:space="preserve">Проектируемая </w:t>
            </w:r>
            <w:r w:rsidR="005F5FF2" w:rsidRPr="005E0626">
              <w:t>СКУД</w:t>
            </w:r>
            <w:r w:rsidRPr="005E0626">
              <w:t xml:space="preserve"> обеспечивает</w:t>
            </w:r>
            <w:r w:rsidR="005F5FF2" w:rsidRPr="005E0626">
              <w:t xml:space="preserve"> совокупность программно-аппаратных технических средств контроля и</w:t>
            </w:r>
            <w:r w:rsidRPr="005E0626">
              <w:t xml:space="preserve"> </w:t>
            </w:r>
            <w:r w:rsidR="005F5FF2" w:rsidRPr="005E0626">
              <w:t>средств управления, имеющих целью ограничение и регистрацию входа-выхода объектов</w:t>
            </w:r>
            <w:r w:rsidRPr="005E0626">
              <w:t xml:space="preserve"> </w:t>
            </w:r>
            <w:r w:rsidR="005F5FF2" w:rsidRPr="005E0626">
              <w:t>(людей, транспорта) на заданной территории через «точки прохода»: двери, ворота, КПП.</w:t>
            </w:r>
          </w:p>
          <w:p w14:paraId="5B952532" w14:textId="78858CA5" w:rsidR="005F5FF2" w:rsidRPr="005E0626" w:rsidRDefault="005F5FF2" w:rsidP="00FB5454">
            <w:pPr>
              <w:ind w:firstLine="391"/>
              <w:jc w:val="both"/>
            </w:pPr>
            <w:r w:rsidRPr="005E0626">
              <w:t>Система обеспечивает следующие функциональные возможности:</w:t>
            </w:r>
          </w:p>
          <w:p w14:paraId="57C81817" w14:textId="09DA4447" w:rsidR="005F5FF2" w:rsidRPr="005E0626" w:rsidRDefault="005F5FF2" w:rsidP="00FB5454">
            <w:pPr>
              <w:ind w:firstLine="391"/>
              <w:jc w:val="both"/>
            </w:pPr>
            <w:r w:rsidRPr="005E0626">
              <w:t>- регистрацию и протоколирование в базе данных текущих и тревожных</w:t>
            </w:r>
            <w:r w:rsidR="005E5E0D" w:rsidRPr="005E0626">
              <w:t xml:space="preserve"> </w:t>
            </w:r>
            <w:r w:rsidRPr="005E0626">
              <w:t xml:space="preserve">событий, передаваемых контроллером </w:t>
            </w:r>
            <w:r w:rsidR="00E92CD9">
              <w:t>на рабочее место</w:t>
            </w:r>
            <w:r w:rsidRPr="005E0626">
              <w:t xml:space="preserve"> дежурного оператора событий, происходящих в реальном времени;</w:t>
            </w:r>
          </w:p>
          <w:p w14:paraId="32511EDF" w14:textId="77777777" w:rsidR="005F5FF2" w:rsidRPr="005E0626" w:rsidRDefault="005F5FF2" w:rsidP="00FB5454">
            <w:pPr>
              <w:ind w:firstLine="391"/>
              <w:jc w:val="both"/>
            </w:pPr>
            <w:r w:rsidRPr="005E0626">
              <w:t>- отображение и регистрацию нарушения и восстановления связи с приборами;</w:t>
            </w:r>
          </w:p>
          <w:p w14:paraId="541738C0" w14:textId="1E4693E5" w:rsidR="005F5FF2" w:rsidRPr="005E0626" w:rsidRDefault="005F5FF2" w:rsidP="00B56731">
            <w:pPr>
              <w:ind w:firstLine="391"/>
              <w:jc w:val="both"/>
            </w:pPr>
            <w:r w:rsidRPr="005E0626">
              <w:t>- отображение на экране персонального компьютера плана объекта и/или помещений</w:t>
            </w:r>
            <w:r w:rsidR="005E5E0D" w:rsidRPr="005E0626">
              <w:t xml:space="preserve"> </w:t>
            </w:r>
            <w:r w:rsidRPr="005E0626">
              <w:t xml:space="preserve">объекта с указанием </w:t>
            </w:r>
            <w:r w:rsidRPr="005E0626">
              <w:lastRenderedPageBreak/>
              <w:t>расположения средств контроля доступа, охранно-пожарной</w:t>
            </w:r>
            <w:r w:rsidR="00B56731" w:rsidRPr="005E0626">
              <w:t xml:space="preserve"> </w:t>
            </w:r>
            <w:r w:rsidRPr="005E0626">
              <w:t>сигнализации и видеоконтроля в виде пиктограмм и графическое отображение тревожных</w:t>
            </w:r>
            <w:r w:rsidR="005E5E0D" w:rsidRPr="005E0626">
              <w:t xml:space="preserve"> </w:t>
            </w:r>
            <w:r w:rsidRPr="005E0626">
              <w:t>состояний в контрольных точках на плане;</w:t>
            </w:r>
          </w:p>
          <w:p w14:paraId="1B46A6B5" w14:textId="31CB57F3" w:rsidR="005F5FF2" w:rsidRPr="005E0626" w:rsidRDefault="005F5FF2" w:rsidP="00FB5454">
            <w:pPr>
              <w:ind w:firstLine="391"/>
              <w:jc w:val="both"/>
            </w:pPr>
            <w:r w:rsidRPr="005E0626">
              <w:t>- интерактивное управление средствами (в том числе режимами работы точек доступа)</w:t>
            </w:r>
            <w:r w:rsidR="005E5E0D" w:rsidRPr="005E0626">
              <w:t xml:space="preserve"> </w:t>
            </w:r>
            <w:r w:rsidRPr="005E0626">
              <w:t>по изображению плана объекта на мониторе персонального компьютера;</w:t>
            </w:r>
          </w:p>
          <w:p w14:paraId="00762AAD" w14:textId="77777777" w:rsidR="005F5FF2" w:rsidRPr="005E0626" w:rsidRDefault="005F5FF2" w:rsidP="00FB5454">
            <w:pPr>
              <w:ind w:firstLine="391"/>
              <w:jc w:val="both"/>
            </w:pPr>
            <w:r w:rsidRPr="005E0626">
              <w:t>- ведение базы данных пользователей системы, включая фотографии сотрудников;</w:t>
            </w:r>
          </w:p>
          <w:p w14:paraId="21CA516D" w14:textId="6D980C11" w:rsidR="005F5FF2" w:rsidRPr="005E0626" w:rsidRDefault="005F5FF2" w:rsidP="00FB5454">
            <w:pPr>
              <w:ind w:firstLine="391"/>
              <w:jc w:val="both"/>
            </w:pPr>
            <w:r w:rsidRPr="005E0626">
              <w:t>- контроль над перемещением пользователей системы и их поиск по месту последнего</w:t>
            </w:r>
            <w:r w:rsidR="005E5E0D" w:rsidRPr="005E0626">
              <w:t xml:space="preserve"> </w:t>
            </w:r>
            <w:r w:rsidRPr="005E0626">
              <w:t>предъявления карты;</w:t>
            </w:r>
          </w:p>
          <w:p w14:paraId="69A27EC3" w14:textId="77777777" w:rsidR="005F5FF2" w:rsidRPr="005E0626" w:rsidRDefault="005F5FF2" w:rsidP="00FB5454">
            <w:pPr>
              <w:ind w:firstLine="391"/>
              <w:jc w:val="both"/>
            </w:pPr>
            <w:r w:rsidRPr="005E0626">
              <w:t xml:space="preserve">- </w:t>
            </w:r>
            <w:proofErr w:type="spellStart"/>
            <w:r w:rsidRPr="005E0626">
              <w:t>фотоидентификацию</w:t>
            </w:r>
            <w:proofErr w:type="spellEnd"/>
            <w:r w:rsidRPr="005E0626">
              <w:t xml:space="preserve"> пользователей;</w:t>
            </w:r>
          </w:p>
          <w:p w14:paraId="26A4441C" w14:textId="7E623305" w:rsidR="005F5FF2" w:rsidRPr="005E0626" w:rsidRDefault="005F5FF2" w:rsidP="00FB5454">
            <w:pPr>
              <w:ind w:firstLine="391"/>
              <w:jc w:val="both"/>
            </w:pPr>
            <w:r w:rsidRPr="005E0626">
              <w:t>- настройку параметров отображения событий и полномочий для лиц обслуживающего</w:t>
            </w:r>
            <w:r w:rsidR="005E5E0D" w:rsidRPr="005E0626">
              <w:t xml:space="preserve"> </w:t>
            </w:r>
            <w:r w:rsidRPr="005E0626">
              <w:t>персонала системы;</w:t>
            </w:r>
          </w:p>
          <w:p w14:paraId="06D5B97F" w14:textId="77777777" w:rsidR="005F5FF2" w:rsidRPr="005E0626" w:rsidRDefault="005F5FF2" w:rsidP="00FB5454">
            <w:pPr>
              <w:ind w:firstLine="391"/>
              <w:jc w:val="both"/>
            </w:pPr>
            <w:r w:rsidRPr="005E0626">
              <w:t>- парольную защиту при входе в систему;</w:t>
            </w:r>
          </w:p>
          <w:p w14:paraId="59B989BE" w14:textId="3E61FE30" w:rsidR="005F5FF2" w:rsidRPr="005E0626" w:rsidRDefault="005F5FF2" w:rsidP="00FB5454">
            <w:pPr>
              <w:ind w:firstLine="391"/>
              <w:jc w:val="both"/>
            </w:pPr>
            <w:r w:rsidRPr="005E0626">
              <w:t>- формирование отчётов по событиям, в том числе учёт фактического рабочего времени</w:t>
            </w:r>
            <w:r w:rsidR="005E5E0D" w:rsidRPr="005E0626">
              <w:t xml:space="preserve"> </w:t>
            </w:r>
            <w:r w:rsidRPr="005E0626">
              <w:t>сотрудников;</w:t>
            </w:r>
          </w:p>
          <w:p w14:paraId="548A2EEC" w14:textId="2635C5A0" w:rsidR="005F5FF2" w:rsidRPr="005E0626" w:rsidRDefault="005F5FF2" w:rsidP="00FB5454">
            <w:pPr>
              <w:ind w:firstLine="391"/>
              <w:jc w:val="both"/>
            </w:pPr>
            <w:r w:rsidRPr="005E0626">
              <w:t>- интеграцию на системном уровне (с помощью управляющего программного обеспечения)</w:t>
            </w:r>
            <w:r w:rsidR="005E5E0D" w:rsidRPr="005E0626">
              <w:t xml:space="preserve"> </w:t>
            </w:r>
            <w:r w:rsidRPr="005E0626">
              <w:t>с системами видеонаблюдения, системами охранно-пожарной сигнализации и системами</w:t>
            </w:r>
            <w:r w:rsidR="005E5E0D" w:rsidRPr="005E0626">
              <w:t xml:space="preserve"> </w:t>
            </w:r>
            <w:r w:rsidR="002E4016">
              <w:t>контроля и управления доступом;</w:t>
            </w:r>
          </w:p>
          <w:p w14:paraId="59E61657" w14:textId="70C5ABF6" w:rsidR="005F5FF2" w:rsidRPr="005E0626" w:rsidRDefault="005F5FF2" w:rsidP="00FB5454">
            <w:pPr>
              <w:ind w:firstLine="391"/>
              <w:jc w:val="both"/>
            </w:pPr>
            <w:r w:rsidRPr="005E0626">
              <w:t>- регистрацию и накопление событий (с ведением даты и времени) энергонезависимой</w:t>
            </w:r>
            <w:r w:rsidR="005E5E0D" w:rsidRPr="005E0626">
              <w:t xml:space="preserve"> </w:t>
            </w:r>
            <w:r w:rsidRPr="005E0626">
              <w:t>памяти контроллера. При установлении связи все события, накопленные в памяти</w:t>
            </w:r>
          </w:p>
          <w:p w14:paraId="763AB3E9" w14:textId="77777777" w:rsidR="00C541C9" w:rsidRPr="005E0626" w:rsidRDefault="005F5FF2" w:rsidP="00FB5454">
            <w:pPr>
              <w:ind w:firstLine="391"/>
              <w:jc w:val="both"/>
            </w:pPr>
            <w:r w:rsidRPr="005E0626">
              <w:t>контроллера, передаются в компьютер для обработки;</w:t>
            </w:r>
          </w:p>
          <w:p w14:paraId="47086BA3" w14:textId="70A0344E" w:rsidR="005F5FF2" w:rsidRPr="005E0626" w:rsidRDefault="005F5FF2" w:rsidP="00FB5454">
            <w:pPr>
              <w:ind w:firstLine="391"/>
              <w:jc w:val="both"/>
            </w:pPr>
            <w:r w:rsidRPr="005E0626">
              <w:t>- настройку с помощью программного обеспечения и загрузку в энергонезависимую</w:t>
            </w:r>
            <w:r w:rsidR="005E5E0D" w:rsidRPr="005E0626">
              <w:t xml:space="preserve"> </w:t>
            </w:r>
            <w:r w:rsidRPr="005E0626">
              <w:t>память контроллера следующих данных:</w:t>
            </w:r>
          </w:p>
          <w:p w14:paraId="4FA25112" w14:textId="1CFBE8BE" w:rsidR="005F5FF2" w:rsidRPr="005E0626" w:rsidRDefault="005F5FF2" w:rsidP="00FB5454">
            <w:pPr>
              <w:ind w:firstLine="391"/>
              <w:jc w:val="both"/>
            </w:pPr>
            <w:r w:rsidRPr="005E0626">
              <w:t>- идентификационные признаки пользователей системы с назначенными индивидуальными</w:t>
            </w:r>
            <w:r w:rsidR="005E5E0D" w:rsidRPr="005E0626">
              <w:t xml:space="preserve"> </w:t>
            </w:r>
            <w:r w:rsidRPr="005E0626">
              <w:t>параметрами (в том числе срок действия идентификатора);</w:t>
            </w:r>
          </w:p>
          <w:p w14:paraId="210D006C" w14:textId="77777777" w:rsidR="005F5FF2" w:rsidRPr="005E0626" w:rsidRDefault="005F5FF2" w:rsidP="00FB5454">
            <w:pPr>
              <w:ind w:firstLine="391"/>
              <w:jc w:val="both"/>
            </w:pPr>
            <w:r w:rsidRPr="005E0626">
              <w:t>- временные блоки, состоящие из нескольких временных интервалов;</w:t>
            </w:r>
          </w:p>
          <w:p w14:paraId="4F5AD8C1" w14:textId="6B8E2E92" w:rsidR="005F5FF2" w:rsidRPr="005E0626" w:rsidRDefault="005F5FF2" w:rsidP="00FB5454">
            <w:pPr>
              <w:ind w:firstLine="391"/>
              <w:jc w:val="both"/>
            </w:pPr>
            <w:r w:rsidRPr="005E0626">
              <w:t>- уровни доступа, каждый из которых является совокупностью разрешённых точек</w:t>
            </w:r>
            <w:r w:rsidR="005E5E0D" w:rsidRPr="005E0626">
              <w:t xml:space="preserve"> </w:t>
            </w:r>
            <w:r w:rsidRPr="005E0626">
              <w:t>доступа и назначенных для них временных блоков. Каждому пользователю системы</w:t>
            </w:r>
          </w:p>
          <w:p w14:paraId="6B3A558D" w14:textId="77777777" w:rsidR="005F5FF2" w:rsidRPr="005E0626" w:rsidRDefault="005F5FF2" w:rsidP="00FB5454">
            <w:pPr>
              <w:ind w:firstLine="391"/>
              <w:jc w:val="both"/>
            </w:pPr>
            <w:r w:rsidRPr="005E0626">
              <w:t>назначается один из заранее настроенных уровней доступа;</w:t>
            </w:r>
          </w:p>
          <w:p w14:paraId="0416EA61" w14:textId="08B3717E" w:rsidR="005F5FF2" w:rsidRPr="005E0626" w:rsidRDefault="005F5FF2" w:rsidP="002E4016">
            <w:pPr>
              <w:ind w:firstLine="391"/>
              <w:jc w:val="both"/>
            </w:pPr>
            <w:r w:rsidRPr="005E0626">
              <w:t>- праздничные дни (с возможностью назначения в эти дни особых режимов доступа);</w:t>
            </w:r>
          </w:p>
          <w:p w14:paraId="35BD63C4" w14:textId="3E5ADD57" w:rsidR="005F5FF2" w:rsidRPr="005E0626" w:rsidRDefault="005F5FF2" w:rsidP="002E4016">
            <w:pPr>
              <w:ind w:firstLine="391"/>
              <w:jc w:val="both"/>
            </w:pPr>
            <w:r w:rsidRPr="005E0626">
              <w:t>- организацию доступа с подтверждением дежурного оператора;</w:t>
            </w:r>
          </w:p>
          <w:p w14:paraId="3DA9234E" w14:textId="77777777" w:rsidR="005F5FF2" w:rsidRPr="005E0626" w:rsidRDefault="005F5FF2" w:rsidP="00FB5454">
            <w:pPr>
              <w:ind w:firstLine="391"/>
              <w:jc w:val="both"/>
            </w:pPr>
            <w:r w:rsidRPr="005E0626">
              <w:t>- возможность подключения к контроллеру ШС с контролем оконечного резистора;</w:t>
            </w:r>
          </w:p>
          <w:p w14:paraId="7C961318" w14:textId="0EDC4D69" w:rsidR="005F5FF2" w:rsidRPr="005E0626" w:rsidRDefault="005F5FF2" w:rsidP="00FB5454">
            <w:pPr>
              <w:ind w:firstLine="391"/>
              <w:jc w:val="both"/>
            </w:pPr>
            <w:r w:rsidRPr="005E0626">
              <w:t>- управление постановкой ШС на охрану и снятием ШС с охраны командами,</w:t>
            </w:r>
            <w:r w:rsidR="005E5E0D" w:rsidRPr="005E0626">
              <w:t xml:space="preserve"> </w:t>
            </w:r>
            <w:r w:rsidRPr="005E0626">
              <w:t>передаваемыми с раб</w:t>
            </w:r>
            <w:r w:rsidR="002E4016">
              <w:t>очего места дежурного оператора;</w:t>
            </w:r>
          </w:p>
          <w:p w14:paraId="31D9F01A" w14:textId="77777777" w:rsidR="005F5FF2" w:rsidRPr="005E0626" w:rsidRDefault="005F5FF2" w:rsidP="00FB5454">
            <w:pPr>
              <w:ind w:firstLine="391"/>
              <w:jc w:val="both"/>
            </w:pPr>
            <w:r w:rsidRPr="005E0626">
              <w:t>- возможность программирования логики работы контроллера;</w:t>
            </w:r>
          </w:p>
          <w:p w14:paraId="10DCD4D6" w14:textId="77777777" w:rsidR="005F5FF2" w:rsidRPr="005E0626" w:rsidRDefault="005F5FF2" w:rsidP="00FB5454">
            <w:pPr>
              <w:ind w:firstLine="391"/>
              <w:jc w:val="both"/>
            </w:pPr>
            <w:r w:rsidRPr="005E0626">
              <w:lastRenderedPageBreak/>
              <w:t>- сохранение всех основных функций при нарушении связи с персональным компьютером;</w:t>
            </w:r>
          </w:p>
          <w:p w14:paraId="4A643FA8" w14:textId="57657598" w:rsidR="005F5FF2" w:rsidRDefault="00E92CD9" w:rsidP="00FB5454">
            <w:pPr>
              <w:ind w:firstLine="391"/>
              <w:jc w:val="both"/>
            </w:pPr>
            <w:r>
              <w:t xml:space="preserve">- </w:t>
            </w:r>
            <w:r w:rsidR="005F5FF2" w:rsidRPr="005E0626">
              <w:t>автоматический контроль исправности устройств (самотестирование) и линии связи.</w:t>
            </w:r>
          </w:p>
          <w:p w14:paraId="61FC9EEA" w14:textId="677EAB25" w:rsidR="00E92CD9" w:rsidRPr="005E0626" w:rsidRDefault="00E92CD9" w:rsidP="00FB5454">
            <w:pPr>
              <w:ind w:firstLine="391"/>
              <w:jc w:val="both"/>
            </w:pPr>
            <w:r>
              <w:t xml:space="preserve">- </w:t>
            </w:r>
            <w:r w:rsidRPr="002E4016">
              <w:t>система должна сохранять работоспособность при отключении основного электропитания не менее 30 минут.</w:t>
            </w:r>
          </w:p>
        </w:tc>
      </w:tr>
      <w:tr w:rsidR="00C541C9" w:rsidRPr="007762D5" w14:paraId="01D74277" w14:textId="77777777" w:rsidTr="00B97730">
        <w:trPr>
          <w:trHeight w:val="319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3E96119F" w14:textId="77777777" w:rsidR="00C541C9" w:rsidRPr="007762D5" w:rsidRDefault="00C541C9" w:rsidP="00C541C9">
            <w:pPr>
              <w:jc w:val="center"/>
              <w:rPr>
                <w:b/>
                <w:bCs/>
              </w:rPr>
            </w:pPr>
          </w:p>
        </w:tc>
        <w:tc>
          <w:tcPr>
            <w:tcW w:w="3357" w:type="dxa"/>
            <w:shd w:val="clear" w:color="auto" w:fill="auto"/>
            <w:vAlign w:val="center"/>
          </w:tcPr>
          <w:p w14:paraId="1E2EC516" w14:textId="77777777" w:rsidR="00C541C9" w:rsidRPr="00985E4F" w:rsidRDefault="00C541C9" w:rsidP="00C541C9">
            <w:r w:rsidRPr="00985E4F">
              <w:t>Систем</w:t>
            </w:r>
            <w:r>
              <w:t>а</w:t>
            </w:r>
            <w:r w:rsidRPr="00985E4F">
              <w:t xml:space="preserve"> </w:t>
            </w:r>
            <w:r>
              <w:t>охранная телевизионная (СОТ)</w:t>
            </w:r>
          </w:p>
        </w:tc>
        <w:tc>
          <w:tcPr>
            <w:tcW w:w="6594" w:type="dxa"/>
            <w:shd w:val="clear" w:color="auto" w:fill="auto"/>
          </w:tcPr>
          <w:p w14:paraId="7D7DCB45" w14:textId="77777777" w:rsidR="00A52E8A" w:rsidRPr="005E0626" w:rsidRDefault="00A52E8A" w:rsidP="00FB5454">
            <w:pPr>
              <w:widowControl w:val="0"/>
              <w:tabs>
                <w:tab w:val="left" w:pos="875"/>
              </w:tabs>
              <w:suppressAutoHyphens/>
              <w:spacing w:line="20" w:lineRule="atLeast"/>
              <w:ind w:left="450" w:firstLine="391"/>
              <w:contextualSpacing/>
              <w:jc w:val="both"/>
              <w:rPr>
                <w:lang w:eastAsia="en-US"/>
              </w:rPr>
            </w:pPr>
            <w:r w:rsidRPr="005E0626">
              <w:t xml:space="preserve">Проектируемая СОТ должна обеспечивать: </w:t>
            </w:r>
          </w:p>
          <w:p w14:paraId="01897E33" w14:textId="77777777" w:rsidR="00A52E8A" w:rsidRPr="005E0626" w:rsidRDefault="00A52E8A" w:rsidP="00FB5454">
            <w:pPr>
              <w:widowControl w:val="0"/>
              <w:numPr>
                <w:ilvl w:val="0"/>
                <w:numId w:val="37"/>
              </w:numPr>
              <w:tabs>
                <w:tab w:val="left" w:pos="875"/>
              </w:tabs>
              <w:suppressAutoHyphens/>
              <w:spacing w:line="20" w:lineRule="atLeast"/>
              <w:ind w:left="0" w:firstLine="391"/>
              <w:contextualSpacing/>
              <w:jc w:val="both"/>
              <w:rPr>
                <w:lang w:eastAsia="en-US"/>
              </w:rPr>
            </w:pPr>
            <w:r w:rsidRPr="005E0626">
              <w:t>возможность круглосуточного наблюдения с постов охраны за обстановкой в контролируемых зонах;</w:t>
            </w:r>
          </w:p>
          <w:p w14:paraId="1796DEC3" w14:textId="77777777" w:rsidR="00CD2D02" w:rsidRPr="005E0626" w:rsidRDefault="00A52E8A" w:rsidP="00FB5454">
            <w:pPr>
              <w:widowControl w:val="0"/>
              <w:numPr>
                <w:ilvl w:val="0"/>
                <w:numId w:val="37"/>
              </w:numPr>
              <w:tabs>
                <w:tab w:val="left" w:pos="875"/>
              </w:tabs>
              <w:suppressAutoHyphens/>
              <w:spacing w:line="20" w:lineRule="atLeast"/>
              <w:ind w:left="0" w:firstLine="391"/>
              <w:contextualSpacing/>
              <w:jc w:val="both"/>
              <w:rPr>
                <w:lang w:eastAsia="en-US"/>
              </w:rPr>
            </w:pPr>
            <w:r w:rsidRPr="005E0626">
              <w:t xml:space="preserve">передачу видеоинформации об обстановке в контролируемых зонах; </w:t>
            </w:r>
          </w:p>
          <w:p w14:paraId="7CBB3857" w14:textId="64BF53FC" w:rsidR="00A52E8A" w:rsidRPr="005E0626" w:rsidRDefault="00A52E8A" w:rsidP="00FB5454">
            <w:pPr>
              <w:widowControl w:val="0"/>
              <w:numPr>
                <w:ilvl w:val="0"/>
                <w:numId w:val="37"/>
              </w:numPr>
              <w:tabs>
                <w:tab w:val="left" w:pos="875"/>
              </w:tabs>
              <w:suppressAutoHyphens/>
              <w:spacing w:line="20" w:lineRule="atLeast"/>
              <w:ind w:left="0" w:firstLine="391"/>
              <w:contextualSpacing/>
              <w:jc w:val="both"/>
              <w:rPr>
                <w:lang w:eastAsia="en-US"/>
              </w:rPr>
            </w:pPr>
            <w:r w:rsidRPr="005E0626">
              <w:t xml:space="preserve"> автоматическую фиксацию факта появления движущихся объектов в контролируемых зонах; </w:t>
            </w:r>
          </w:p>
          <w:p w14:paraId="621AE877" w14:textId="77777777" w:rsidR="00A52E8A" w:rsidRPr="005E0626" w:rsidRDefault="00A52E8A" w:rsidP="00FB5454">
            <w:pPr>
              <w:widowControl w:val="0"/>
              <w:numPr>
                <w:ilvl w:val="0"/>
                <w:numId w:val="37"/>
              </w:numPr>
              <w:tabs>
                <w:tab w:val="left" w:pos="875"/>
              </w:tabs>
              <w:suppressAutoHyphens/>
              <w:spacing w:line="20" w:lineRule="atLeast"/>
              <w:ind w:left="0" w:firstLine="391"/>
              <w:contextualSpacing/>
              <w:jc w:val="both"/>
              <w:rPr>
                <w:lang w:eastAsia="en-US"/>
              </w:rPr>
            </w:pPr>
            <w:r w:rsidRPr="005E0626">
              <w:t>хранения видеоархива в течени</w:t>
            </w:r>
            <w:proofErr w:type="gramStart"/>
            <w:r w:rsidRPr="005E0626">
              <w:t>и</w:t>
            </w:r>
            <w:proofErr w:type="gramEnd"/>
            <w:r w:rsidRPr="005E0626">
              <w:t xml:space="preserve"> не менее 30 дней; </w:t>
            </w:r>
          </w:p>
          <w:p w14:paraId="6F116035" w14:textId="77777777" w:rsidR="00C541C9" w:rsidRDefault="00A52E8A" w:rsidP="00FB5454">
            <w:pPr>
              <w:widowControl w:val="0"/>
              <w:numPr>
                <w:ilvl w:val="0"/>
                <w:numId w:val="37"/>
              </w:numPr>
              <w:tabs>
                <w:tab w:val="left" w:pos="875"/>
              </w:tabs>
              <w:suppressAutoHyphens/>
              <w:spacing w:line="20" w:lineRule="atLeast"/>
              <w:ind w:left="0" w:firstLine="391"/>
              <w:contextualSpacing/>
              <w:jc w:val="both"/>
              <w:rPr>
                <w:lang w:eastAsia="en-US"/>
              </w:rPr>
            </w:pPr>
            <w:r w:rsidRPr="005E0626">
              <w:t>возможность объединения изображений от нескольких видеокамер на экране одного монитора</w:t>
            </w:r>
            <w:r w:rsidR="00D25AAE" w:rsidRPr="005E0626">
              <w:t>.</w:t>
            </w:r>
          </w:p>
          <w:p w14:paraId="4BF602BB" w14:textId="77777777" w:rsidR="00AD4235" w:rsidRPr="002E4016" w:rsidRDefault="00AD4235" w:rsidP="00FB5454">
            <w:pPr>
              <w:widowControl w:val="0"/>
              <w:numPr>
                <w:ilvl w:val="0"/>
                <w:numId w:val="37"/>
              </w:numPr>
              <w:tabs>
                <w:tab w:val="left" w:pos="875"/>
              </w:tabs>
              <w:suppressAutoHyphens/>
              <w:spacing w:line="20" w:lineRule="atLeast"/>
              <w:ind w:left="0" w:firstLine="391"/>
              <w:contextualSpacing/>
              <w:jc w:val="both"/>
              <w:rPr>
                <w:lang w:eastAsia="en-US"/>
              </w:rPr>
            </w:pPr>
            <w:r w:rsidRPr="002E4016">
              <w:t>система должна сохранять работоспособность при отключении основного электропитания не менее 30 минут.</w:t>
            </w:r>
          </w:p>
          <w:p w14:paraId="5E15B540" w14:textId="5AF960A7" w:rsidR="00AD4235" w:rsidRPr="005E0626" w:rsidRDefault="00AD4235" w:rsidP="00FB5454">
            <w:pPr>
              <w:widowControl w:val="0"/>
              <w:numPr>
                <w:ilvl w:val="0"/>
                <w:numId w:val="37"/>
              </w:numPr>
              <w:tabs>
                <w:tab w:val="left" w:pos="875"/>
              </w:tabs>
              <w:suppressAutoHyphens/>
              <w:spacing w:line="20" w:lineRule="atLeast"/>
              <w:ind w:left="0" w:firstLine="391"/>
              <w:contextualSpacing/>
              <w:jc w:val="both"/>
              <w:rPr>
                <w:lang w:eastAsia="en-US"/>
              </w:rPr>
            </w:pPr>
            <w:r w:rsidRPr="002E4016">
              <w:t xml:space="preserve">система должна обеспечивать возможность </w:t>
            </w:r>
            <w:proofErr w:type="gramStart"/>
            <w:r w:rsidRPr="002E4016">
              <w:t>распознавания факта нарушения периметра объектов</w:t>
            </w:r>
            <w:proofErr w:type="gramEnd"/>
            <w:r w:rsidRPr="002E4016">
              <w:t xml:space="preserve"> на всем его протяжении и идентификации на особо опасных участках (согласно акта обследования) и контрольно-пропускных пунктах.</w:t>
            </w:r>
          </w:p>
        </w:tc>
      </w:tr>
      <w:tr w:rsidR="00C541C9" w:rsidRPr="007762D5" w14:paraId="384C9C45" w14:textId="77777777" w:rsidTr="00B97730">
        <w:trPr>
          <w:trHeight w:val="319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3A1D81BC" w14:textId="77777777" w:rsidR="00C541C9" w:rsidRPr="007762D5" w:rsidRDefault="00C541C9" w:rsidP="00C541C9">
            <w:pPr>
              <w:jc w:val="center"/>
              <w:rPr>
                <w:b/>
                <w:bCs/>
              </w:rPr>
            </w:pPr>
          </w:p>
        </w:tc>
        <w:tc>
          <w:tcPr>
            <w:tcW w:w="3357" w:type="dxa"/>
            <w:shd w:val="clear" w:color="auto" w:fill="auto"/>
            <w:vAlign w:val="center"/>
          </w:tcPr>
          <w:p w14:paraId="1906CD1D" w14:textId="01FC53FE" w:rsidR="00C541C9" w:rsidRPr="00985E4F" w:rsidRDefault="00C541C9" w:rsidP="00C541C9">
            <w:r>
              <w:t>Система</w:t>
            </w:r>
            <w:r w:rsidRPr="00985E4F">
              <w:t xml:space="preserve"> охран</w:t>
            </w:r>
            <w:r>
              <w:t xml:space="preserve">ной </w:t>
            </w:r>
            <w:r w:rsidR="007D5AF6">
              <w:t xml:space="preserve">и тревожной </w:t>
            </w:r>
            <w:r>
              <w:t>сигнализации (СО</w:t>
            </w:r>
            <w:r w:rsidR="007D5AF6">
              <w:t>Т</w:t>
            </w:r>
            <w:r>
              <w:t>С)</w:t>
            </w:r>
          </w:p>
        </w:tc>
        <w:tc>
          <w:tcPr>
            <w:tcW w:w="6594" w:type="dxa"/>
            <w:shd w:val="clear" w:color="auto" w:fill="auto"/>
          </w:tcPr>
          <w:p w14:paraId="77B39313" w14:textId="51284003" w:rsidR="00FB5454" w:rsidRPr="002E4016" w:rsidRDefault="00FB5454" w:rsidP="00FB5454">
            <w:pPr>
              <w:widowControl w:val="0"/>
              <w:tabs>
                <w:tab w:val="left" w:pos="875"/>
              </w:tabs>
              <w:suppressAutoHyphens/>
              <w:spacing w:line="20" w:lineRule="atLeast"/>
              <w:ind w:left="249" w:firstLine="391"/>
              <w:contextualSpacing/>
              <w:jc w:val="both"/>
              <w:rPr>
                <w:rFonts w:eastAsia="Special#Default Metrics Font"/>
              </w:rPr>
            </w:pPr>
            <w:proofErr w:type="gramStart"/>
            <w:r w:rsidRPr="002E4016">
              <w:rPr>
                <w:rFonts w:eastAsia="Special#Default Metrics Font"/>
              </w:rPr>
              <w:t>Проектируемая СОТС предназначена для своевременного оповещения службы охраны объекта о проникновении (попытке несанкционированного</w:t>
            </w:r>
            <w:proofErr w:type="gramEnd"/>
          </w:p>
          <w:p w14:paraId="3F1E4A85" w14:textId="70775A79" w:rsidR="00FB5454" w:rsidRPr="002E4016" w:rsidRDefault="00FB5454" w:rsidP="00FB5454">
            <w:pPr>
              <w:widowControl w:val="0"/>
              <w:tabs>
                <w:tab w:val="left" w:pos="875"/>
              </w:tabs>
              <w:suppressAutoHyphens/>
              <w:spacing w:line="20" w:lineRule="atLeast"/>
              <w:ind w:left="249" w:firstLine="391"/>
              <w:contextualSpacing/>
              <w:jc w:val="both"/>
              <w:rPr>
                <w:rFonts w:eastAsia="Special#Default Metrics Font"/>
              </w:rPr>
            </w:pPr>
            <w:r w:rsidRPr="002E4016">
              <w:rPr>
                <w:rFonts w:eastAsia="Special#Default Metrics Font"/>
              </w:rPr>
              <w:t xml:space="preserve">проникновения) </w:t>
            </w:r>
            <w:r w:rsidR="00F910EE" w:rsidRPr="002E4016">
              <w:rPr>
                <w:rFonts w:eastAsia="Special#Default Metrics Font"/>
              </w:rPr>
              <w:t>внутрь защищаемого периметра</w:t>
            </w:r>
            <w:r w:rsidRPr="002E4016">
              <w:rPr>
                <w:rFonts w:eastAsia="Special#Default Metrics Font"/>
              </w:rPr>
              <w:t>.</w:t>
            </w:r>
          </w:p>
          <w:p w14:paraId="081DABA8" w14:textId="7219B9F2" w:rsidR="00FB5454" w:rsidRPr="002E4016" w:rsidRDefault="00FB5454" w:rsidP="00FB5454">
            <w:pPr>
              <w:widowControl w:val="0"/>
              <w:tabs>
                <w:tab w:val="left" w:pos="875"/>
              </w:tabs>
              <w:suppressAutoHyphens/>
              <w:spacing w:line="20" w:lineRule="atLeast"/>
              <w:ind w:left="249" w:firstLine="391"/>
              <w:contextualSpacing/>
              <w:jc w:val="both"/>
              <w:rPr>
                <w:rFonts w:eastAsia="Special#Default Metrics Font"/>
              </w:rPr>
            </w:pPr>
            <w:r w:rsidRPr="002E4016">
              <w:rPr>
                <w:rFonts w:eastAsia="Special#Default Metrics Font"/>
              </w:rPr>
              <w:t xml:space="preserve">Проектируемая система создается в целях защиты жизни и здоровья лиц, находящихся </w:t>
            </w:r>
            <w:r w:rsidR="00F910EE" w:rsidRPr="002E4016">
              <w:rPr>
                <w:rFonts w:eastAsia="Special#Default Metrics Font"/>
              </w:rPr>
              <w:t>на территории объектов</w:t>
            </w:r>
            <w:r w:rsidRPr="002E4016">
              <w:rPr>
                <w:rFonts w:eastAsia="Special#Default Metrics Font"/>
              </w:rPr>
              <w:t>, а также сохранения материальных и</w:t>
            </w:r>
          </w:p>
          <w:p w14:paraId="754F0F9D" w14:textId="77777777" w:rsidR="00FB5454" w:rsidRPr="005E0626" w:rsidRDefault="00FB5454" w:rsidP="00FB5454">
            <w:pPr>
              <w:widowControl w:val="0"/>
              <w:tabs>
                <w:tab w:val="left" w:pos="875"/>
              </w:tabs>
              <w:suppressAutoHyphens/>
              <w:spacing w:line="20" w:lineRule="atLeast"/>
              <w:ind w:left="249" w:firstLine="391"/>
              <w:contextualSpacing/>
              <w:jc w:val="both"/>
              <w:rPr>
                <w:rFonts w:eastAsia="Special#Default Metrics Font"/>
              </w:rPr>
            </w:pPr>
            <w:r w:rsidRPr="002E4016">
              <w:rPr>
                <w:rFonts w:eastAsia="Special#Default Metrics Font"/>
              </w:rPr>
              <w:t>информационных ценностей.</w:t>
            </w:r>
          </w:p>
          <w:p w14:paraId="7516F417" w14:textId="77777777" w:rsidR="00FB5454" w:rsidRPr="005E0626" w:rsidRDefault="00FB5454" w:rsidP="00FB5454">
            <w:pPr>
              <w:widowControl w:val="0"/>
              <w:tabs>
                <w:tab w:val="left" w:pos="875"/>
              </w:tabs>
              <w:suppressAutoHyphens/>
              <w:spacing w:line="20" w:lineRule="atLeast"/>
              <w:ind w:left="249" w:firstLine="391"/>
              <w:contextualSpacing/>
              <w:jc w:val="both"/>
              <w:rPr>
                <w:rFonts w:eastAsia="Special#Default Metrics Font"/>
              </w:rPr>
            </w:pPr>
            <w:r w:rsidRPr="005E0626">
              <w:rPr>
                <w:rFonts w:eastAsia="Special#Default Metrics Font"/>
              </w:rPr>
              <w:t>СОТС обеспечивает выполнение следующих функций:</w:t>
            </w:r>
          </w:p>
          <w:p w14:paraId="4D9604AE" w14:textId="24AAC4D1" w:rsidR="00FB5454" w:rsidRPr="005E0626" w:rsidRDefault="00FB5454" w:rsidP="00F910EE">
            <w:pPr>
              <w:widowControl w:val="0"/>
              <w:tabs>
                <w:tab w:val="left" w:pos="875"/>
              </w:tabs>
              <w:suppressAutoHyphens/>
              <w:spacing w:line="20" w:lineRule="atLeast"/>
              <w:ind w:left="249" w:firstLine="391"/>
              <w:contextualSpacing/>
              <w:jc w:val="both"/>
              <w:rPr>
                <w:rFonts w:eastAsia="Special#Default Metrics Font"/>
              </w:rPr>
            </w:pPr>
            <w:r w:rsidRPr="005E0626">
              <w:rPr>
                <w:rFonts w:eastAsia="Special#Default Metrics Font"/>
              </w:rPr>
              <w:t>- выявление попыток несанкционированного доступа нарушителя в охраняемые зоны и помещения объекта и выведение сигналов</w:t>
            </w:r>
            <w:r w:rsidR="00F910EE">
              <w:rPr>
                <w:rFonts w:eastAsia="Special#Default Metrics Font"/>
              </w:rPr>
              <w:t xml:space="preserve"> </w:t>
            </w:r>
            <w:r w:rsidR="002E4016">
              <w:rPr>
                <w:rFonts w:eastAsia="Special#Default Metrics Font"/>
              </w:rPr>
              <w:t xml:space="preserve">«тревога» на </w:t>
            </w:r>
            <w:r w:rsidRPr="005E0626">
              <w:rPr>
                <w:rFonts w:eastAsia="Special#Default Metrics Font"/>
              </w:rPr>
              <w:t>оборудование, размещаемое на центральном посту охраны (ЦПО);</w:t>
            </w:r>
          </w:p>
          <w:p w14:paraId="0F3E5FEE" w14:textId="77777777" w:rsidR="00FB5454" w:rsidRPr="005E0626" w:rsidRDefault="00FB5454" w:rsidP="00FB5454">
            <w:pPr>
              <w:widowControl w:val="0"/>
              <w:tabs>
                <w:tab w:val="left" w:pos="875"/>
              </w:tabs>
              <w:suppressAutoHyphens/>
              <w:spacing w:line="20" w:lineRule="atLeast"/>
              <w:ind w:left="249" w:firstLine="391"/>
              <w:contextualSpacing/>
              <w:jc w:val="both"/>
              <w:rPr>
                <w:rFonts w:eastAsia="Special#Default Metrics Font"/>
              </w:rPr>
            </w:pPr>
            <w:r w:rsidRPr="005E0626">
              <w:rPr>
                <w:rFonts w:eastAsia="Special#Default Metrics Font"/>
              </w:rPr>
              <w:t>- снятие с охраны или постановку под охрану отдельных помещений или групп помещений;</w:t>
            </w:r>
          </w:p>
          <w:p w14:paraId="0F0824B9" w14:textId="1756AD7A" w:rsidR="00FB5454" w:rsidRPr="005E0626" w:rsidRDefault="00FB5454" w:rsidP="002E4016">
            <w:pPr>
              <w:widowControl w:val="0"/>
              <w:tabs>
                <w:tab w:val="left" w:pos="875"/>
              </w:tabs>
              <w:suppressAutoHyphens/>
              <w:spacing w:line="20" w:lineRule="atLeast"/>
              <w:ind w:left="249" w:firstLine="391"/>
              <w:contextualSpacing/>
              <w:jc w:val="both"/>
              <w:rPr>
                <w:rFonts w:eastAsia="Special#Default Metrics Font"/>
              </w:rPr>
            </w:pPr>
            <w:r w:rsidRPr="005E0626">
              <w:rPr>
                <w:rFonts w:eastAsia="Special#Default Metrics Font"/>
              </w:rPr>
              <w:t>- осуществление светового и звукового оповещения оператора;</w:t>
            </w:r>
          </w:p>
          <w:p w14:paraId="467595D0" w14:textId="77777777" w:rsidR="00FB5454" w:rsidRPr="005E0626" w:rsidRDefault="00FB5454" w:rsidP="00FB5454">
            <w:pPr>
              <w:widowControl w:val="0"/>
              <w:tabs>
                <w:tab w:val="left" w:pos="875"/>
              </w:tabs>
              <w:suppressAutoHyphens/>
              <w:spacing w:line="20" w:lineRule="atLeast"/>
              <w:ind w:left="249" w:firstLine="391"/>
              <w:contextualSpacing/>
              <w:jc w:val="both"/>
              <w:rPr>
                <w:rFonts w:eastAsia="Special#Default Metrics Font"/>
              </w:rPr>
            </w:pPr>
            <w:r w:rsidRPr="005E0626">
              <w:rPr>
                <w:rFonts w:eastAsia="Special#Default Metrics Font"/>
              </w:rPr>
              <w:t>- дистанционную диагностику функционирования системы в целом и её отдельных составляющих;</w:t>
            </w:r>
          </w:p>
          <w:p w14:paraId="6A7A41DD" w14:textId="77777777" w:rsidR="00C541C9" w:rsidRDefault="00FB5454" w:rsidP="00FB5454">
            <w:pPr>
              <w:widowControl w:val="0"/>
              <w:tabs>
                <w:tab w:val="left" w:pos="875"/>
              </w:tabs>
              <w:suppressAutoHyphens/>
              <w:spacing w:line="20" w:lineRule="atLeast"/>
              <w:ind w:left="360" w:firstLine="391"/>
              <w:contextualSpacing/>
              <w:jc w:val="both"/>
              <w:rPr>
                <w:rFonts w:eastAsia="Special#Default Metrics Font"/>
              </w:rPr>
            </w:pPr>
            <w:r w:rsidRPr="005E0626">
              <w:rPr>
                <w:rFonts w:eastAsia="Special#Default Metrics Font"/>
              </w:rPr>
              <w:t>- возможность снятия части средств охраны СОТС с охраны для проведения технического обслуживания.</w:t>
            </w:r>
          </w:p>
          <w:p w14:paraId="08758AF8" w14:textId="77777777" w:rsidR="00F910EE" w:rsidRPr="002E4016" w:rsidRDefault="00F910EE" w:rsidP="00FB5454">
            <w:pPr>
              <w:widowControl w:val="0"/>
              <w:tabs>
                <w:tab w:val="left" w:pos="875"/>
              </w:tabs>
              <w:suppressAutoHyphens/>
              <w:spacing w:line="20" w:lineRule="atLeast"/>
              <w:ind w:left="360" w:firstLine="391"/>
              <w:contextualSpacing/>
              <w:jc w:val="both"/>
              <w:rPr>
                <w:rFonts w:eastAsia="Special#Default Metrics Font"/>
              </w:rPr>
            </w:pPr>
            <w:r>
              <w:rPr>
                <w:rFonts w:eastAsia="Special#Default Metrics Font"/>
              </w:rPr>
              <w:t xml:space="preserve">- </w:t>
            </w:r>
            <w:r w:rsidRPr="002E4016">
              <w:rPr>
                <w:rFonts w:eastAsia="Special#Default Metrics Font"/>
              </w:rPr>
              <w:t>система должна обеспечивать возможность интеграции с другими техническими ИТСО объекта.</w:t>
            </w:r>
          </w:p>
          <w:p w14:paraId="7F061FE2" w14:textId="3A01495E" w:rsidR="00F910EE" w:rsidRDefault="00F910EE" w:rsidP="00F910EE">
            <w:pPr>
              <w:widowControl w:val="0"/>
              <w:tabs>
                <w:tab w:val="left" w:pos="875"/>
              </w:tabs>
              <w:suppressAutoHyphens/>
              <w:spacing w:line="20" w:lineRule="atLeast"/>
              <w:ind w:left="391"/>
              <w:contextualSpacing/>
              <w:jc w:val="both"/>
              <w:rPr>
                <w:lang w:eastAsia="en-US"/>
              </w:rPr>
            </w:pPr>
            <w:r w:rsidRPr="002E4016">
              <w:rPr>
                <w:rFonts w:eastAsia="Special#Default Metrics Font"/>
              </w:rPr>
              <w:t xml:space="preserve"> - </w:t>
            </w:r>
            <w:r w:rsidRPr="002E4016">
              <w:t>система должна сохранять работоспособность при отключении основного электропитания не менее 30 минут.</w:t>
            </w:r>
          </w:p>
          <w:p w14:paraId="19FA744E" w14:textId="6DCA35AE" w:rsidR="00F910EE" w:rsidRPr="00FB5454" w:rsidRDefault="00F910EE" w:rsidP="00FB5454">
            <w:pPr>
              <w:widowControl w:val="0"/>
              <w:tabs>
                <w:tab w:val="left" w:pos="875"/>
              </w:tabs>
              <w:suppressAutoHyphens/>
              <w:spacing w:line="20" w:lineRule="atLeast"/>
              <w:ind w:left="360" w:firstLine="391"/>
              <w:contextualSpacing/>
              <w:jc w:val="both"/>
              <w:rPr>
                <w:rFonts w:eastAsia="Special#Default Metrics Font"/>
                <w:highlight w:val="yellow"/>
              </w:rPr>
            </w:pPr>
          </w:p>
        </w:tc>
      </w:tr>
      <w:tr w:rsidR="00C541C9" w:rsidRPr="003825B2" w14:paraId="78B8C44A" w14:textId="77777777" w:rsidTr="00B97730">
        <w:trPr>
          <w:trHeight w:val="8555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04F4E3C" w14:textId="76174866" w:rsidR="00C541C9" w:rsidRPr="007B118C" w:rsidRDefault="00C541C9" w:rsidP="00C541C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Pr="007B118C">
              <w:rPr>
                <w:b/>
              </w:rPr>
              <w:t>.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4D78FEE1" w14:textId="77777777" w:rsidR="00C541C9" w:rsidRPr="006B0B52" w:rsidRDefault="00C541C9" w:rsidP="00C541C9">
            <w:pPr>
              <w:pStyle w:val="2"/>
              <w:rPr>
                <w:b w:val="0"/>
                <w:bCs w:val="0"/>
              </w:rPr>
            </w:pPr>
            <w:r w:rsidRPr="00BE3445">
              <w:t>Требования к качеству выполняемых работ:</w:t>
            </w:r>
          </w:p>
        </w:tc>
        <w:tc>
          <w:tcPr>
            <w:tcW w:w="6594" w:type="dxa"/>
            <w:shd w:val="clear" w:color="auto" w:fill="auto"/>
            <w:vAlign w:val="center"/>
          </w:tcPr>
          <w:p w14:paraId="346C2CD2" w14:textId="5265B80B" w:rsidR="00FB5454" w:rsidRPr="00FB5454" w:rsidRDefault="00FB5454" w:rsidP="00FB5454">
            <w:pPr>
              <w:pStyle w:val="ad"/>
              <w:numPr>
                <w:ilvl w:val="0"/>
                <w:numId w:val="38"/>
              </w:numPr>
              <w:ind w:left="0" w:firstLine="532"/>
              <w:jc w:val="both"/>
              <w:rPr>
                <w:color w:val="000000"/>
              </w:rPr>
            </w:pPr>
            <w:r w:rsidRPr="00FB5454">
              <w:rPr>
                <w:color w:val="000000"/>
              </w:rPr>
              <w:t>Федеральный закон от 22 июля 2008 г. № 123-Ф3 «Технический регламент о</w:t>
            </w:r>
            <w:r>
              <w:rPr>
                <w:color w:val="000000"/>
              </w:rPr>
              <w:t xml:space="preserve"> </w:t>
            </w:r>
            <w:r w:rsidRPr="00FB5454">
              <w:rPr>
                <w:color w:val="000000"/>
              </w:rPr>
              <w:t>требованиях пожарной безопасности»;</w:t>
            </w:r>
          </w:p>
          <w:p w14:paraId="64A8BD5A" w14:textId="6E13873B" w:rsidR="00FB5454" w:rsidRPr="00FB5454" w:rsidRDefault="00FB5454" w:rsidP="00FB5454">
            <w:pPr>
              <w:pStyle w:val="ad"/>
              <w:numPr>
                <w:ilvl w:val="0"/>
                <w:numId w:val="38"/>
              </w:numPr>
              <w:ind w:left="0" w:firstLine="532"/>
              <w:jc w:val="both"/>
              <w:rPr>
                <w:color w:val="000000"/>
              </w:rPr>
            </w:pPr>
            <w:r w:rsidRPr="00FB5454">
              <w:rPr>
                <w:color w:val="000000"/>
              </w:rPr>
              <w:t>Федеральный закон от 30 декабря 2009 г. № 384-ФЗ «Технический регламент о</w:t>
            </w:r>
            <w:r>
              <w:rPr>
                <w:color w:val="000000"/>
              </w:rPr>
              <w:t xml:space="preserve"> </w:t>
            </w:r>
            <w:r w:rsidRPr="00FB5454">
              <w:rPr>
                <w:color w:val="000000"/>
              </w:rPr>
              <w:t>безопасности зданий и сооружений»;</w:t>
            </w:r>
          </w:p>
          <w:p w14:paraId="7F251247" w14:textId="47BF9FE5" w:rsidR="00FB5454" w:rsidRPr="00FB5454" w:rsidRDefault="00FB5454" w:rsidP="00622E01">
            <w:pPr>
              <w:pStyle w:val="ad"/>
              <w:numPr>
                <w:ilvl w:val="0"/>
                <w:numId w:val="38"/>
              </w:numPr>
              <w:ind w:left="0" w:firstLine="532"/>
              <w:jc w:val="both"/>
              <w:rPr>
                <w:color w:val="000000"/>
              </w:rPr>
            </w:pPr>
            <w:r w:rsidRPr="00FB5454">
              <w:rPr>
                <w:color w:val="000000"/>
              </w:rPr>
              <w:t>Постановление Правительства РФ от 16.02.2008 N 87 (ред. от 23.01.2016) "О составе</w:t>
            </w:r>
            <w:r>
              <w:rPr>
                <w:color w:val="000000"/>
              </w:rPr>
              <w:t xml:space="preserve"> </w:t>
            </w:r>
            <w:r w:rsidRPr="00FB5454">
              <w:rPr>
                <w:color w:val="000000"/>
              </w:rPr>
              <w:t>разделов проектной документации и требованиях к их содержанию";</w:t>
            </w:r>
          </w:p>
          <w:p w14:paraId="15326375" w14:textId="12223FE8" w:rsidR="00FB5454" w:rsidRPr="00FB5454" w:rsidRDefault="00FB5454" w:rsidP="00622E01">
            <w:pPr>
              <w:pStyle w:val="ad"/>
              <w:numPr>
                <w:ilvl w:val="0"/>
                <w:numId w:val="38"/>
              </w:numPr>
              <w:ind w:left="0" w:firstLine="532"/>
              <w:jc w:val="both"/>
              <w:rPr>
                <w:color w:val="000000"/>
              </w:rPr>
            </w:pPr>
            <w:r w:rsidRPr="00FB5454">
              <w:rPr>
                <w:color w:val="000000"/>
              </w:rPr>
              <w:t xml:space="preserve">ГОСТ </w:t>
            </w:r>
            <w:proofErr w:type="gramStart"/>
            <w:r w:rsidRPr="00FB5454">
              <w:rPr>
                <w:color w:val="000000"/>
              </w:rPr>
              <w:t>Р</w:t>
            </w:r>
            <w:proofErr w:type="gramEnd"/>
            <w:r w:rsidRPr="00FB5454">
              <w:rPr>
                <w:color w:val="000000"/>
              </w:rPr>
              <w:t xml:space="preserve"> 21.1101-2013 «Система проектной документации для строительства. Основные</w:t>
            </w:r>
            <w:r>
              <w:rPr>
                <w:color w:val="000000"/>
              </w:rPr>
              <w:t xml:space="preserve"> </w:t>
            </w:r>
            <w:r w:rsidRPr="00FB5454">
              <w:rPr>
                <w:color w:val="000000"/>
              </w:rPr>
              <w:t>требования к проектной и рабочей документации»;</w:t>
            </w:r>
          </w:p>
          <w:p w14:paraId="25F2C03B" w14:textId="3B808984" w:rsidR="00FB5454" w:rsidRPr="00FB5454" w:rsidRDefault="00FB5454" w:rsidP="00622E01">
            <w:pPr>
              <w:pStyle w:val="ad"/>
              <w:numPr>
                <w:ilvl w:val="0"/>
                <w:numId w:val="38"/>
              </w:numPr>
              <w:ind w:left="0" w:firstLine="532"/>
              <w:jc w:val="both"/>
              <w:rPr>
                <w:color w:val="000000"/>
              </w:rPr>
            </w:pPr>
            <w:r w:rsidRPr="00FB5454">
              <w:rPr>
                <w:color w:val="000000"/>
              </w:rPr>
              <w:t>СП 132.13330.2011 «Обеспечение антитеррористической защищенности зданий и</w:t>
            </w:r>
            <w:r>
              <w:rPr>
                <w:color w:val="000000"/>
              </w:rPr>
              <w:t xml:space="preserve"> </w:t>
            </w:r>
            <w:r w:rsidRPr="00FB5454">
              <w:rPr>
                <w:color w:val="000000"/>
              </w:rPr>
              <w:t>сооружений. Общие требования проектирования»;</w:t>
            </w:r>
          </w:p>
          <w:p w14:paraId="687B76F1" w14:textId="3524CB7A" w:rsidR="00FB5454" w:rsidRPr="00FB5454" w:rsidRDefault="00FB5454" w:rsidP="00622E01">
            <w:pPr>
              <w:pStyle w:val="ad"/>
              <w:numPr>
                <w:ilvl w:val="0"/>
                <w:numId w:val="38"/>
              </w:numPr>
              <w:ind w:left="0" w:firstLine="532"/>
              <w:jc w:val="both"/>
              <w:rPr>
                <w:color w:val="000000"/>
              </w:rPr>
            </w:pPr>
            <w:r w:rsidRPr="00FB5454">
              <w:rPr>
                <w:color w:val="000000"/>
              </w:rPr>
              <w:t xml:space="preserve">ГОСТ </w:t>
            </w:r>
            <w:proofErr w:type="gramStart"/>
            <w:r w:rsidRPr="00FB5454">
              <w:rPr>
                <w:color w:val="000000"/>
              </w:rPr>
              <w:t>Р</w:t>
            </w:r>
            <w:proofErr w:type="gramEnd"/>
            <w:r w:rsidRPr="00FB5454">
              <w:rPr>
                <w:color w:val="000000"/>
              </w:rPr>
              <w:t xml:space="preserve"> 51558-2014 «Средства и системы охранные телевизионные. Классификация.</w:t>
            </w:r>
            <w:r>
              <w:rPr>
                <w:color w:val="000000"/>
              </w:rPr>
              <w:t xml:space="preserve"> </w:t>
            </w:r>
            <w:r w:rsidRPr="00FB5454">
              <w:rPr>
                <w:color w:val="000000"/>
              </w:rPr>
              <w:t>Общие технические требования. Методы испытаний»;</w:t>
            </w:r>
          </w:p>
          <w:p w14:paraId="7E997593" w14:textId="78AE3882" w:rsidR="00FB5454" w:rsidRPr="00FB5454" w:rsidRDefault="00FB5454" w:rsidP="00622E01">
            <w:pPr>
              <w:pStyle w:val="ad"/>
              <w:numPr>
                <w:ilvl w:val="0"/>
                <w:numId w:val="38"/>
              </w:numPr>
              <w:ind w:left="0" w:firstLine="532"/>
              <w:jc w:val="both"/>
              <w:rPr>
                <w:color w:val="000000"/>
              </w:rPr>
            </w:pPr>
            <w:r w:rsidRPr="00FB5454">
              <w:rPr>
                <w:color w:val="000000"/>
              </w:rPr>
              <w:t xml:space="preserve">ГОСТ </w:t>
            </w:r>
            <w:proofErr w:type="gramStart"/>
            <w:r w:rsidRPr="00FB5454">
              <w:rPr>
                <w:color w:val="000000"/>
              </w:rPr>
              <w:t>Р</w:t>
            </w:r>
            <w:proofErr w:type="gramEnd"/>
            <w:r w:rsidRPr="00FB5454">
              <w:rPr>
                <w:color w:val="000000"/>
              </w:rPr>
              <w:t xml:space="preserve"> 52435-2015 «Технические средства охранной сигнализации. Классификация.</w:t>
            </w:r>
            <w:r>
              <w:rPr>
                <w:color w:val="000000"/>
              </w:rPr>
              <w:t xml:space="preserve"> </w:t>
            </w:r>
            <w:r w:rsidRPr="00FB5454">
              <w:rPr>
                <w:color w:val="000000"/>
              </w:rPr>
              <w:t>Общие технические требования и методы испытаний»;</w:t>
            </w:r>
          </w:p>
          <w:p w14:paraId="2874A0A9" w14:textId="04FB8818" w:rsidR="00FB5454" w:rsidRPr="00FB5454" w:rsidRDefault="00FB5454" w:rsidP="00622E01">
            <w:pPr>
              <w:pStyle w:val="ad"/>
              <w:numPr>
                <w:ilvl w:val="0"/>
                <w:numId w:val="38"/>
              </w:numPr>
              <w:ind w:left="0" w:firstLine="532"/>
              <w:jc w:val="both"/>
              <w:rPr>
                <w:color w:val="000000"/>
              </w:rPr>
            </w:pPr>
            <w:r w:rsidRPr="00FB5454">
              <w:rPr>
                <w:color w:val="000000"/>
              </w:rPr>
              <w:t xml:space="preserve"> ГОСТ </w:t>
            </w:r>
            <w:proofErr w:type="gramStart"/>
            <w:r w:rsidRPr="00FB5454">
              <w:rPr>
                <w:color w:val="000000"/>
              </w:rPr>
              <w:t>Р</w:t>
            </w:r>
            <w:proofErr w:type="gramEnd"/>
            <w:r w:rsidRPr="00FB5454">
              <w:rPr>
                <w:color w:val="000000"/>
              </w:rPr>
              <w:t xml:space="preserve"> 52436-2005 «Приборы приемно-контрольные охранной и охранно-пожарной</w:t>
            </w:r>
            <w:r>
              <w:rPr>
                <w:color w:val="000000"/>
              </w:rPr>
              <w:t xml:space="preserve"> </w:t>
            </w:r>
            <w:r w:rsidRPr="00FB5454">
              <w:rPr>
                <w:color w:val="000000"/>
              </w:rPr>
              <w:t>сигнализации. Классификация. Общие технические требования и методы испытаний»;</w:t>
            </w:r>
          </w:p>
          <w:p w14:paraId="5AE766EF" w14:textId="22CE0854" w:rsidR="00FB5454" w:rsidRPr="00FB5454" w:rsidRDefault="00FB5454" w:rsidP="00622E01">
            <w:pPr>
              <w:pStyle w:val="ad"/>
              <w:numPr>
                <w:ilvl w:val="0"/>
                <w:numId w:val="38"/>
              </w:numPr>
              <w:ind w:left="0" w:firstLine="532"/>
              <w:jc w:val="both"/>
              <w:rPr>
                <w:color w:val="000000"/>
              </w:rPr>
            </w:pPr>
            <w:r w:rsidRPr="00FB5454">
              <w:rPr>
                <w:color w:val="000000"/>
              </w:rPr>
              <w:t xml:space="preserve">ГОСТ </w:t>
            </w:r>
            <w:proofErr w:type="gramStart"/>
            <w:r w:rsidRPr="00FB5454">
              <w:rPr>
                <w:color w:val="000000"/>
              </w:rPr>
              <w:t>Р</w:t>
            </w:r>
            <w:proofErr w:type="gramEnd"/>
            <w:r w:rsidRPr="00FB5454">
              <w:rPr>
                <w:color w:val="000000"/>
              </w:rPr>
              <w:t xml:space="preserve"> 51275-2006 «Защита информации. Объект информатизации. Факторы,</w:t>
            </w:r>
            <w:r>
              <w:rPr>
                <w:color w:val="000000"/>
              </w:rPr>
              <w:t xml:space="preserve"> </w:t>
            </w:r>
            <w:r w:rsidRPr="00FB5454">
              <w:rPr>
                <w:color w:val="000000"/>
              </w:rPr>
              <w:t>воздействующие на информацию. Общие положения»;</w:t>
            </w:r>
          </w:p>
          <w:p w14:paraId="7A64B3CA" w14:textId="22F5BC61" w:rsidR="00FB5454" w:rsidRPr="00FB5454" w:rsidRDefault="00FB5454" w:rsidP="00FB5454">
            <w:pPr>
              <w:pStyle w:val="ad"/>
              <w:numPr>
                <w:ilvl w:val="0"/>
                <w:numId w:val="38"/>
              </w:numPr>
              <w:ind w:left="0" w:firstLine="532"/>
              <w:jc w:val="both"/>
              <w:rPr>
                <w:color w:val="000000"/>
              </w:rPr>
            </w:pPr>
            <w:r w:rsidRPr="00FB5454">
              <w:rPr>
                <w:color w:val="000000"/>
              </w:rPr>
              <w:t>СНиП 21-01-97* «Пожарная безопасность зданий и сооружений» (с изм. 1,2);</w:t>
            </w:r>
          </w:p>
          <w:p w14:paraId="04524BD7" w14:textId="57761312" w:rsidR="00FB5454" w:rsidRPr="00FB5454" w:rsidRDefault="00FB5454" w:rsidP="00FB5454">
            <w:pPr>
              <w:pStyle w:val="ad"/>
              <w:numPr>
                <w:ilvl w:val="0"/>
                <w:numId w:val="38"/>
              </w:numPr>
              <w:ind w:left="0" w:firstLine="532"/>
              <w:jc w:val="both"/>
              <w:rPr>
                <w:color w:val="000000"/>
              </w:rPr>
            </w:pPr>
            <w:r w:rsidRPr="00FB5454">
              <w:rPr>
                <w:color w:val="000000"/>
              </w:rPr>
              <w:t>СП 76.13330.2016 «Электротехнические устройства»;</w:t>
            </w:r>
          </w:p>
          <w:p w14:paraId="0C5374E9" w14:textId="5DEE75A7" w:rsidR="00C541C9" w:rsidRPr="002E4016" w:rsidRDefault="00FB5454" w:rsidP="002E4016">
            <w:pPr>
              <w:pStyle w:val="ad"/>
              <w:numPr>
                <w:ilvl w:val="0"/>
                <w:numId w:val="38"/>
              </w:numPr>
              <w:ind w:left="0" w:firstLine="532"/>
              <w:jc w:val="both"/>
              <w:rPr>
                <w:color w:val="000000"/>
              </w:rPr>
            </w:pPr>
            <w:r w:rsidRPr="00FB5454">
              <w:rPr>
                <w:color w:val="000000"/>
              </w:rPr>
              <w:t>ПУЭ «Правила устройства электроустановок» издание 6,7;</w:t>
            </w:r>
            <w:r w:rsidR="00C541C9" w:rsidRPr="002E4016">
              <w:rPr>
                <w:color w:val="000000"/>
              </w:rPr>
              <w:t xml:space="preserve"> </w:t>
            </w:r>
          </w:p>
        </w:tc>
      </w:tr>
    </w:tbl>
    <w:p w14:paraId="1B8D427C" w14:textId="19168561" w:rsidR="00241458" w:rsidRPr="007762D5" w:rsidRDefault="00241458" w:rsidP="00241458">
      <w:pPr>
        <w:rPr>
          <w:b/>
        </w:rPr>
      </w:pPr>
    </w:p>
    <w:p w14:paraId="467D0192" w14:textId="70E76804" w:rsidR="00644211" w:rsidRDefault="0053123A" w:rsidP="002E4016">
      <w:pPr>
        <w:pStyle w:val="af1"/>
        <w:jc w:val="both"/>
      </w:pPr>
      <w:r w:rsidRPr="0053123A">
        <w:t xml:space="preserve">Главный инженер           </w:t>
      </w:r>
      <w:r>
        <w:t xml:space="preserve">  </w:t>
      </w:r>
      <w:r w:rsidRPr="0053123A">
        <w:t xml:space="preserve">              ________________</w:t>
      </w:r>
      <w:r w:rsidR="005E0626">
        <w:t xml:space="preserve"> </w:t>
      </w:r>
      <w:proofErr w:type="spellStart"/>
      <w:r w:rsidR="005E0626">
        <w:t>Сагоян</w:t>
      </w:r>
      <w:proofErr w:type="spellEnd"/>
      <w:r w:rsidR="005E0626">
        <w:t xml:space="preserve"> С.А. </w:t>
      </w:r>
    </w:p>
    <w:p w14:paraId="788E58E3" w14:textId="77777777" w:rsidR="002E4016" w:rsidRDefault="002E4016" w:rsidP="002E4016">
      <w:pPr>
        <w:pStyle w:val="af1"/>
        <w:jc w:val="both"/>
      </w:pPr>
    </w:p>
    <w:p w14:paraId="2FC63C6D" w14:textId="759AC1E7" w:rsidR="005E0626" w:rsidRDefault="005E0626" w:rsidP="002E4016">
      <w:pPr>
        <w:pStyle w:val="af1"/>
        <w:jc w:val="both"/>
      </w:pPr>
      <w:r>
        <w:t xml:space="preserve">Инженер – энергетик </w:t>
      </w:r>
      <w:r>
        <w:tab/>
        <w:t xml:space="preserve">          _________________</w:t>
      </w:r>
      <w:proofErr w:type="spellStart"/>
      <w:r>
        <w:t>Суясов</w:t>
      </w:r>
      <w:proofErr w:type="spellEnd"/>
      <w:r>
        <w:t xml:space="preserve"> А.В.</w:t>
      </w:r>
    </w:p>
    <w:p w14:paraId="4D0DC430" w14:textId="77777777" w:rsidR="002E4016" w:rsidRDefault="002E4016" w:rsidP="002E4016">
      <w:pPr>
        <w:pStyle w:val="af1"/>
        <w:jc w:val="both"/>
      </w:pPr>
    </w:p>
    <w:p w14:paraId="125FF82B" w14:textId="44F4E250" w:rsidR="005E0626" w:rsidRPr="0053123A" w:rsidRDefault="005E0626" w:rsidP="002E4016">
      <w:pPr>
        <w:pStyle w:val="af1"/>
        <w:jc w:val="both"/>
        <w:rPr>
          <w:bCs/>
        </w:rPr>
      </w:pPr>
      <w:r>
        <w:t>Инженер п</w:t>
      </w:r>
      <w:proofErr w:type="gramStart"/>
      <w:r>
        <w:t>о ОЭ и</w:t>
      </w:r>
      <w:proofErr w:type="gramEnd"/>
      <w:r>
        <w:t xml:space="preserve"> РЗС                   _________________ </w:t>
      </w:r>
      <w:proofErr w:type="spellStart"/>
      <w:r>
        <w:t>Сербулов</w:t>
      </w:r>
      <w:proofErr w:type="spellEnd"/>
      <w:r>
        <w:t xml:space="preserve"> А.С.</w:t>
      </w:r>
    </w:p>
    <w:p w14:paraId="32EF2BD1" w14:textId="2E68A102" w:rsidR="003D5E24" w:rsidRDefault="003D5E24" w:rsidP="00947572">
      <w:pPr>
        <w:pStyle w:val="af1"/>
        <w:jc w:val="both"/>
        <w:rPr>
          <w:bCs/>
          <w:sz w:val="28"/>
          <w:szCs w:val="28"/>
        </w:rPr>
      </w:pPr>
    </w:p>
    <w:sectPr w:rsidR="003D5E24" w:rsidSect="00F57E00">
      <w:headerReference w:type="default" r:id="rId9"/>
      <w:footerReference w:type="even" r:id="rId10"/>
      <w:footerReference w:type="default" r:id="rId11"/>
      <w:type w:val="continuous"/>
      <w:pgSz w:w="11906" w:h="16838" w:code="9"/>
      <w:pgMar w:top="851" w:right="850" w:bottom="1134" w:left="1701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119DD" w14:textId="77777777" w:rsidR="00F0798C" w:rsidRDefault="00F0798C">
      <w:r>
        <w:separator/>
      </w:r>
    </w:p>
  </w:endnote>
  <w:endnote w:type="continuationSeparator" w:id="0">
    <w:p w14:paraId="65DAAFB4" w14:textId="77777777" w:rsidR="00F0798C" w:rsidRDefault="00F07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pecial#Default Metrics Fon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4D062" w14:textId="77777777" w:rsidR="00E0741E" w:rsidRDefault="00E0741E" w:rsidP="00CA039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C2B2787" w14:textId="77777777" w:rsidR="00E0741E" w:rsidRDefault="00E0741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7B96EA" w14:textId="5FB35EA4" w:rsidR="00E0741E" w:rsidRDefault="00E0741E" w:rsidP="00674C4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57E00">
      <w:rPr>
        <w:rStyle w:val="a4"/>
        <w:noProof/>
      </w:rPr>
      <w:t>2</w:t>
    </w:r>
    <w:r>
      <w:rPr>
        <w:rStyle w:val="a4"/>
      </w:rPr>
      <w:fldChar w:fldCharType="end"/>
    </w:r>
  </w:p>
  <w:p w14:paraId="1D5952D2" w14:textId="77777777" w:rsidR="00E0741E" w:rsidRDefault="00E0741E" w:rsidP="00CA039A">
    <w:pPr>
      <w:pStyle w:val="a3"/>
      <w:rPr>
        <w:szCs w:val="20"/>
      </w:rPr>
    </w:pPr>
  </w:p>
  <w:p w14:paraId="06CB0488" w14:textId="77777777" w:rsidR="00E0741E" w:rsidRPr="00CA039A" w:rsidRDefault="00E0741E" w:rsidP="00CA039A">
    <w:pPr>
      <w:pStyle w:val="a3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0A7B9D" w14:textId="77777777" w:rsidR="00F0798C" w:rsidRDefault="00F0798C">
      <w:r>
        <w:separator/>
      </w:r>
    </w:p>
  </w:footnote>
  <w:footnote w:type="continuationSeparator" w:id="0">
    <w:p w14:paraId="253BDB39" w14:textId="77777777" w:rsidR="00F0798C" w:rsidRDefault="00F07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2318610"/>
      <w:docPartObj>
        <w:docPartGallery w:val="Page Numbers (Top of Page)"/>
        <w:docPartUnique/>
      </w:docPartObj>
    </w:sdtPr>
    <w:sdtEndPr/>
    <w:sdtContent>
      <w:p w14:paraId="298390AF" w14:textId="3EEEAB3C" w:rsidR="00A7087B" w:rsidRDefault="00A7087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E00">
          <w:rPr>
            <w:noProof/>
          </w:rPr>
          <w:t>2</w:t>
        </w:r>
        <w:r>
          <w:fldChar w:fldCharType="end"/>
        </w:r>
      </w:p>
    </w:sdtContent>
  </w:sdt>
  <w:p w14:paraId="375249DD" w14:textId="77777777" w:rsidR="00E0741E" w:rsidRPr="00534D84" w:rsidRDefault="00E0741E" w:rsidP="00A87CE8">
    <w:pPr>
      <w:pStyle w:val="a5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B7206F"/>
    <w:multiLevelType w:val="hybridMultilevel"/>
    <w:tmpl w:val="F236A1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D20C20"/>
    <w:multiLevelType w:val="hybridMultilevel"/>
    <w:tmpl w:val="F236A1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0F071D"/>
    <w:multiLevelType w:val="multilevel"/>
    <w:tmpl w:val="259C4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FB6CAF"/>
    <w:multiLevelType w:val="hybridMultilevel"/>
    <w:tmpl w:val="FA52A75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D84283E"/>
    <w:multiLevelType w:val="hybridMultilevel"/>
    <w:tmpl w:val="B79086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4E45A1"/>
    <w:multiLevelType w:val="hybridMultilevel"/>
    <w:tmpl w:val="F5E4C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9709AE"/>
    <w:multiLevelType w:val="multilevel"/>
    <w:tmpl w:val="F844D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EA2916"/>
    <w:multiLevelType w:val="hybridMultilevel"/>
    <w:tmpl w:val="E1B0B0CE"/>
    <w:lvl w:ilvl="0" w:tplc="06B0D6DA">
      <w:start w:val="1"/>
      <w:numFmt w:val="bullet"/>
      <w:lvlText w:val=""/>
      <w:lvlJc w:val="left"/>
      <w:pPr>
        <w:ind w:left="11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9">
    <w:nsid w:val="1C372322"/>
    <w:multiLevelType w:val="hybridMultilevel"/>
    <w:tmpl w:val="A78411F8"/>
    <w:lvl w:ilvl="0" w:tplc="8E8CF8E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21405A42"/>
    <w:multiLevelType w:val="hybridMultilevel"/>
    <w:tmpl w:val="4D9CBF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8642FC"/>
    <w:multiLevelType w:val="hybridMultilevel"/>
    <w:tmpl w:val="79DEBFB6"/>
    <w:lvl w:ilvl="0" w:tplc="E11209C8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760BEF"/>
    <w:multiLevelType w:val="hybridMultilevel"/>
    <w:tmpl w:val="3396701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53245C"/>
    <w:multiLevelType w:val="hybridMultilevel"/>
    <w:tmpl w:val="3B44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407D31"/>
    <w:multiLevelType w:val="hybridMultilevel"/>
    <w:tmpl w:val="9EA248CE"/>
    <w:lvl w:ilvl="0" w:tplc="BE2C1C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FA63DD7"/>
    <w:multiLevelType w:val="hybridMultilevel"/>
    <w:tmpl w:val="32D449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9E5851"/>
    <w:multiLevelType w:val="hybridMultilevel"/>
    <w:tmpl w:val="A2C03E04"/>
    <w:lvl w:ilvl="0" w:tplc="531CE5E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CBC322F"/>
    <w:multiLevelType w:val="hybridMultilevel"/>
    <w:tmpl w:val="22D81E64"/>
    <w:lvl w:ilvl="0" w:tplc="D31427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922253"/>
    <w:multiLevelType w:val="hybridMultilevel"/>
    <w:tmpl w:val="F8989DB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97D167C"/>
    <w:multiLevelType w:val="hybridMultilevel"/>
    <w:tmpl w:val="AD3EB98C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>
    <w:nsid w:val="49F4499B"/>
    <w:multiLevelType w:val="hybridMultilevel"/>
    <w:tmpl w:val="2320FA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C640B7"/>
    <w:multiLevelType w:val="hybridMultilevel"/>
    <w:tmpl w:val="122C89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962537"/>
    <w:multiLevelType w:val="hybridMultilevel"/>
    <w:tmpl w:val="C63222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473517"/>
    <w:multiLevelType w:val="multilevel"/>
    <w:tmpl w:val="F57AC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C15102"/>
    <w:multiLevelType w:val="multilevel"/>
    <w:tmpl w:val="158E3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FE42E3"/>
    <w:multiLevelType w:val="hybridMultilevel"/>
    <w:tmpl w:val="763C59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220B76"/>
    <w:multiLevelType w:val="hybridMultilevel"/>
    <w:tmpl w:val="9A927F94"/>
    <w:lvl w:ilvl="0" w:tplc="06B0D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62045D"/>
    <w:multiLevelType w:val="hybridMultilevel"/>
    <w:tmpl w:val="79DEBFB6"/>
    <w:lvl w:ilvl="0" w:tplc="E11209C8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C545AE"/>
    <w:multiLevelType w:val="hybridMultilevel"/>
    <w:tmpl w:val="D07CB7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A4C31EB"/>
    <w:multiLevelType w:val="hybridMultilevel"/>
    <w:tmpl w:val="C850438C"/>
    <w:lvl w:ilvl="0" w:tplc="B860ED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F46A84"/>
    <w:multiLevelType w:val="hybridMultilevel"/>
    <w:tmpl w:val="122C8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7E68D8"/>
    <w:multiLevelType w:val="hybridMultilevel"/>
    <w:tmpl w:val="C3D44E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FD78C3"/>
    <w:multiLevelType w:val="multilevel"/>
    <w:tmpl w:val="FEB877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3">
    <w:nsid w:val="72E512D0"/>
    <w:multiLevelType w:val="hybridMultilevel"/>
    <w:tmpl w:val="F236A1C8"/>
    <w:lvl w:ilvl="0" w:tplc="23640AC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817EEC"/>
    <w:multiLevelType w:val="hybridMultilevel"/>
    <w:tmpl w:val="F236A1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113664"/>
    <w:multiLevelType w:val="hybridMultilevel"/>
    <w:tmpl w:val="BBA42A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6D0469"/>
    <w:multiLevelType w:val="hybridMultilevel"/>
    <w:tmpl w:val="FB3013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FFE0730"/>
    <w:multiLevelType w:val="hybridMultilevel"/>
    <w:tmpl w:val="DE0044F4"/>
    <w:lvl w:ilvl="0" w:tplc="8E8CF8E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3"/>
  </w:num>
  <w:num w:numId="3">
    <w:abstractNumId w:val="30"/>
  </w:num>
  <w:num w:numId="4">
    <w:abstractNumId w:val="2"/>
  </w:num>
  <w:num w:numId="5">
    <w:abstractNumId w:val="21"/>
  </w:num>
  <w:num w:numId="6">
    <w:abstractNumId w:val="34"/>
  </w:num>
  <w:num w:numId="7">
    <w:abstractNumId w:val="1"/>
  </w:num>
  <w:num w:numId="8">
    <w:abstractNumId w:val="35"/>
  </w:num>
  <w:num w:numId="9">
    <w:abstractNumId w:val="22"/>
  </w:num>
  <w:num w:numId="10">
    <w:abstractNumId w:val="28"/>
  </w:num>
  <w:num w:numId="11">
    <w:abstractNumId w:val="31"/>
  </w:num>
  <w:num w:numId="12">
    <w:abstractNumId w:val="15"/>
  </w:num>
  <w:num w:numId="13">
    <w:abstractNumId w:val="25"/>
  </w:num>
  <w:num w:numId="14">
    <w:abstractNumId w:val="18"/>
  </w:num>
  <w:num w:numId="15">
    <w:abstractNumId w:val="20"/>
  </w:num>
  <w:num w:numId="16">
    <w:abstractNumId w:val="29"/>
  </w:num>
  <w:num w:numId="17">
    <w:abstractNumId w:val="14"/>
  </w:num>
  <w:num w:numId="18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00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19">
    <w:abstractNumId w:val="16"/>
  </w:num>
  <w:num w:numId="20">
    <w:abstractNumId w:val="9"/>
  </w:num>
  <w:num w:numId="21">
    <w:abstractNumId w:val="24"/>
  </w:num>
  <w:num w:numId="22">
    <w:abstractNumId w:val="37"/>
  </w:num>
  <w:num w:numId="23">
    <w:abstractNumId w:val="10"/>
  </w:num>
  <w:num w:numId="24">
    <w:abstractNumId w:val="23"/>
  </w:num>
  <w:num w:numId="25">
    <w:abstractNumId w:val="5"/>
  </w:num>
  <w:num w:numId="26">
    <w:abstractNumId w:val="12"/>
  </w:num>
  <w:num w:numId="27">
    <w:abstractNumId w:val="19"/>
  </w:num>
  <w:num w:numId="28">
    <w:abstractNumId w:val="7"/>
  </w:num>
  <w:num w:numId="29">
    <w:abstractNumId w:val="36"/>
  </w:num>
  <w:num w:numId="30">
    <w:abstractNumId w:val="3"/>
  </w:num>
  <w:num w:numId="31">
    <w:abstractNumId w:val="13"/>
  </w:num>
  <w:num w:numId="32">
    <w:abstractNumId w:val="4"/>
  </w:num>
  <w:num w:numId="33">
    <w:abstractNumId w:val="32"/>
  </w:num>
  <w:num w:numId="34">
    <w:abstractNumId w:val="27"/>
  </w:num>
  <w:num w:numId="35">
    <w:abstractNumId w:val="11"/>
  </w:num>
  <w:num w:numId="36">
    <w:abstractNumId w:val="17"/>
  </w:num>
  <w:num w:numId="37">
    <w:abstractNumId w:val="26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B54"/>
    <w:rsid w:val="00005681"/>
    <w:rsid w:val="0000739F"/>
    <w:rsid w:val="000076F9"/>
    <w:rsid w:val="000149D3"/>
    <w:rsid w:val="000314C5"/>
    <w:rsid w:val="0003482D"/>
    <w:rsid w:val="00035E7D"/>
    <w:rsid w:val="00040EE6"/>
    <w:rsid w:val="0004188D"/>
    <w:rsid w:val="000450E2"/>
    <w:rsid w:val="00046F35"/>
    <w:rsid w:val="00054F67"/>
    <w:rsid w:val="00056132"/>
    <w:rsid w:val="0006054F"/>
    <w:rsid w:val="000630DA"/>
    <w:rsid w:val="00065B17"/>
    <w:rsid w:val="00072272"/>
    <w:rsid w:val="00073C60"/>
    <w:rsid w:val="000747C3"/>
    <w:rsid w:val="0008045F"/>
    <w:rsid w:val="00086428"/>
    <w:rsid w:val="00093D14"/>
    <w:rsid w:val="000955AA"/>
    <w:rsid w:val="000962B6"/>
    <w:rsid w:val="000A04F6"/>
    <w:rsid w:val="000A1C62"/>
    <w:rsid w:val="000A271B"/>
    <w:rsid w:val="000A7B5D"/>
    <w:rsid w:val="000B0479"/>
    <w:rsid w:val="000B14E9"/>
    <w:rsid w:val="000B4843"/>
    <w:rsid w:val="000B558A"/>
    <w:rsid w:val="000B55FF"/>
    <w:rsid w:val="000B776F"/>
    <w:rsid w:val="000B7B28"/>
    <w:rsid w:val="000C1DF3"/>
    <w:rsid w:val="000C23D1"/>
    <w:rsid w:val="000C40EA"/>
    <w:rsid w:val="000C4D02"/>
    <w:rsid w:val="000C78AA"/>
    <w:rsid w:val="000C7D96"/>
    <w:rsid w:val="000D3138"/>
    <w:rsid w:val="000D37AD"/>
    <w:rsid w:val="000D56CB"/>
    <w:rsid w:val="000D5B6A"/>
    <w:rsid w:val="000D7CA2"/>
    <w:rsid w:val="000E0566"/>
    <w:rsid w:val="000E75E4"/>
    <w:rsid w:val="000F247B"/>
    <w:rsid w:val="000F30F5"/>
    <w:rsid w:val="000F5990"/>
    <w:rsid w:val="000F7935"/>
    <w:rsid w:val="000F7B5C"/>
    <w:rsid w:val="0010080F"/>
    <w:rsid w:val="00100DA9"/>
    <w:rsid w:val="001027C2"/>
    <w:rsid w:val="0010501F"/>
    <w:rsid w:val="00105FBC"/>
    <w:rsid w:val="00110B99"/>
    <w:rsid w:val="00111431"/>
    <w:rsid w:val="00123DFA"/>
    <w:rsid w:val="001259D8"/>
    <w:rsid w:val="0013079F"/>
    <w:rsid w:val="00137FB5"/>
    <w:rsid w:val="00142767"/>
    <w:rsid w:val="00150F71"/>
    <w:rsid w:val="001537DA"/>
    <w:rsid w:val="00154CD7"/>
    <w:rsid w:val="001619B9"/>
    <w:rsid w:val="00162E43"/>
    <w:rsid w:val="00163B2B"/>
    <w:rsid w:val="00165371"/>
    <w:rsid w:val="001661F6"/>
    <w:rsid w:val="00166D2D"/>
    <w:rsid w:val="001670DF"/>
    <w:rsid w:val="00167992"/>
    <w:rsid w:val="001705D9"/>
    <w:rsid w:val="001735CE"/>
    <w:rsid w:val="00175E56"/>
    <w:rsid w:val="00176FE2"/>
    <w:rsid w:val="00177FB2"/>
    <w:rsid w:val="00183C2D"/>
    <w:rsid w:val="00184274"/>
    <w:rsid w:val="0018542E"/>
    <w:rsid w:val="00185A5F"/>
    <w:rsid w:val="00185CCC"/>
    <w:rsid w:val="0019260F"/>
    <w:rsid w:val="0019288E"/>
    <w:rsid w:val="00193B80"/>
    <w:rsid w:val="001A0CD1"/>
    <w:rsid w:val="001A4E3F"/>
    <w:rsid w:val="001A5023"/>
    <w:rsid w:val="001B22AA"/>
    <w:rsid w:val="001B3079"/>
    <w:rsid w:val="001B34DA"/>
    <w:rsid w:val="001B446F"/>
    <w:rsid w:val="001B49F5"/>
    <w:rsid w:val="001C23FD"/>
    <w:rsid w:val="001C6D82"/>
    <w:rsid w:val="001C72DB"/>
    <w:rsid w:val="001C77EA"/>
    <w:rsid w:val="001D2290"/>
    <w:rsid w:val="001D2BC4"/>
    <w:rsid w:val="001D6A2D"/>
    <w:rsid w:val="001D7278"/>
    <w:rsid w:val="001E034E"/>
    <w:rsid w:val="001E2E88"/>
    <w:rsid w:val="001E61F0"/>
    <w:rsid w:val="001E7895"/>
    <w:rsid w:val="001F35A3"/>
    <w:rsid w:val="001F4B41"/>
    <w:rsid w:val="001F600D"/>
    <w:rsid w:val="001F6698"/>
    <w:rsid w:val="001F79D5"/>
    <w:rsid w:val="001F7D1D"/>
    <w:rsid w:val="001F7E3C"/>
    <w:rsid w:val="002161AF"/>
    <w:rsid w:val="00216597"/>
    <w:rsid w:val="0021773A"/>
    <w:rsid w:val="00220B36"/>
    <w:rsid w:val="00221425"/>
    <w:rsid w:val="00223CB6"/>
    <w:rsid w:val="00227CB1"/>
    <w:rsid w:val="00231361"/>
    <w:rsid w:val="00233601"/>
    <w:rsid w:val="00236647"/>
    <w:rsid w:val="00241458"/>
    <w:rsid w:val="00242B51"/>
    <w:rsid w:val="00243668"/>
    <w:rsid w:val="0024613A"/>
    <w:rsid w:val="00246E0F"/>
    <w:rsid w:val="002474BD"/>
    <w:rsid w:val="00247784"/>
    <w:rsid w:val="0025296E"/>
    <w:rsid w:val="00254584"/>
    <w:rsid w:val="0025790B"/>
    <w:rsid w:val="00260969"/>
    <w:rsid w:val="00261BE1"/>
    <w:rsid w:val="0026551D"/>
    <w:rsid w:val="002735CB"/>
    <w:rsid w:val="00276465"/>
    <w:rsid w:val="00277597"/>
    <w:rsid w:val="0027779B"/>
    <w:rsid w:val="0028091D"/>
    <w:rsid w:val="00282D57"/>
    <w:rsid w:val="00284320"/>
    <w:rsid w:val="002855DE"/>
    <w:rsid w:val="00287210"/>
    <w:rsid w:val="00292161"/>
    <w:rsid w:val="0029563C"/>
    <w:rsid w:val="002978C3"/>
    <w:rsid w:val="002A09B3"/>
    <w:rsid w:val="002A24BB"/>
    <w:rsid w:val="002A24C5"/>
    <w:rsid w:val="002A5F9F"/>
    <w:rsid w:val="002B0B05"/>
    <w:rsid w:val="002B3CE6"/>
    <w:rsid w:val="002B4BB7"/>
    <w:rsid w:val="002B5069"/>
    <w:rsid w:val="002B5E91"/>
    <w:rsid w:val="002C13AB"/>
    <w:rsid w:val="002C1B6C"/>
    <w:rsid w:val="002C5AAE"/>
    <w:rsid w:val="002C677A"/>
    <w:rsid w:val="002C6AEF"/>
    <w:rsid w:val="002D1934"/>
    <w:rsid w:val="002D3CE9"/>
    <w:rsid w:val="002D4F3E"/>
    <w:rsid w:val="002D5DE2"/>
    <w:rsid w:val="002D72AA"/>
    <w:rsid w:val="002E0E17"/>
    <w:rsid w:val="002E4016"/>
    <w:rsid w:val="002E5CB0"/>
    <w:rsid w:val="002F0130"/>
    <w:rsid w:val="002F317B"/>
    <w:rsid w:val="002F7F40"/>
    <w:rsid w:val="00301E46"/>
    <w:rsid w:val="00305633"/>
    <w:rsid w:val="00306CB2"/>
    <w:rsid w:val="003071AB"/>
    <w:rsid w:val="00307E2C"/>
    <w:rsid w:val="003102FF"/>
    <w:rsid w:val="00310EE8"/>
    <w:rsid w:val="0031320D"/>
    <w:rsid w:val="0031672A"/>
    <w:rsid w:val="00316D32"/>
    <w:rsid w:val="003217BF"/>
    <w:rsid w:val="00322D96"/>
    <w:rsid w:val="003307F5"/>
    <w:rsid w:val="0033248C"/>
    <w:rsid w:val="00334E82"/>
    <w:rsid w:val="003377BA"/>
    <w:rsid w:val="003506A7"/>
    <w:rsid w:val="0035398F"/>
    <w:rsid w:val="00353C36"/>
    <w:rsid w:val="0035636E"/>
    <w:rsid w:val="003605EE"/>
    <w:rsid w:val="00361449"/>
    <w:rsid w:val="00362E03"/>
    <w:rsid w:val="0036345B"/>
    <w:rsid w:val="00364DC5"/>
    <w:rsid w:val="00366F22"/>
    <w:rsid w:val="00366F9E"/>
    <w:rsid w:val="00370F0F"/>
    <w:rsid w:val="0038068F"/>
    <w:rsid w:val="00380D9E"/>
    <w:rsid w:val="003825B2"/>
    <w:rsid w:val="00385A04"/>
    <w:rsid w:val="00385A64"/>
    <w:rsid w:val="00385CD7"/>
    <w:rsid w:val="00387908"/>
    <w:rsid w:val="00392999"/>
    <w:rsid w:val="003A1204"/>
    <w:rsid w:val="003A172C"/>
    <w:rsid w:val="003A7E03"/>
    <w:rsid w:val="003C21B2"/>
    <w:rsid w:val="003C366D"/>
    <w:rsid w:val="003D47C0"/>
    <w:rsid w:val="003D5594"/>
    <w:rsid w:val="003D5E24"/>
    <w:rsid w:val="003E09A5"/>
    <w:rsid w:val="003E25D5"/>
    <w:rsid w:val="003E3604"/>
    <w:rsid w:val="003E391F"/>
    <w:rsid w:val="003E68D0"/>
    <w:rsid w:val="003E6E93"/>
    <w:rsid w:val="003F0148"/>
    <w:rsid w:val="003F299C"/>
    <w:rsid w:val="003F3F80"/>
    <w:rsid w:val="003F49B2"/>
    <w:rsid w:val="003F4FC3"/>
    <w:rsid w:val="003F6BCB"/>
    <w:rsid w:val="003F74A1"/>
    <w:rsid w:val="00401B4B"/>
    <w:rsid w:val="00403B62"/>
    <w:rsid w:val="00405E2F"/>
    <w:rsid w:val="004118FF"/>
    <w:rsid w:val="00412002"/>
    <w:rsid w:val="00412F21"/>
    <w:rsid w:val="00413F16"/>
    <w:rsid w:val="0041594B"/>
    <w:rsid w:val="00420CEF"/>
    <w:rsid w:val="00424455"/>
    <w:rsid w:val="00424AED"/>
    <w:rsid w:val="00430640"/>
    <w:rsid w:val="00432413"/>
    <w:rsid w:val="00436849"/>
    <w:rsid w:val="00436FBB"/>
    <w:rsid w:val="00441472"/>
    <w:rsid w:val="00442309"/>
    <w:rsid w:val="00444A69"/>
    <w:rsid w:val="00445C15"/>
    <w:rsid w:val="004516FB"/>
    <w:rsid w:val="00453D7E"/>
    <w:rsid w:val="00456291"/>
    <w:rsid w:val="00460F22"/>
    <w:rsid w:val="00463F17"/>
    <w:rsid w:val="004654C8"/>
    <w:rsid w:val="00473B78"/>
    <w:rsid w:val="00474B4E"/>
    <w:rsid w:val="00474D5E"/>
    <w:rsid w:val="00477279"/>
    <w:rsid w:val="004772D9"/>
    <w:rsid w:val="004902A2"/>
    <w:rsid w:val="00491150"/>
    <w:rsid w:val="00492C93"/>
    <w:rsid w:val="00494375"/>
    <w:rsid w:val="00496802"/>
    <w:rsid w:val="00497B8C"/>
    <w:rsid w:val="004A1E25"/>
    <w:rsid w:val="004A2DAA"/>
    <w:rsid w:val="004A7D40"/>
    <w:rsid w:val="004C0B96"/>
    <w:rsid w:val="004C6CB0"/>
    <w:rsid w:val="004C7824"/>
    <w:rsid w:val="004D0882"/>
    <w:rsid w:val="004D738D"/>
    <w:rsid w:val="004E0096"/>
    <w:rsid w:val="004E0563"/>
    <w:rsid w:val="004E188B"/>
    <w:rsid w:val="004E4A41"/>
    <w:rsid w:val="004E7B54"/>
    <w:rsid w:val="004E7F55"/>
    <w:rsid w:val="004F052C"/>
    <w:rsid w:val="004F13E3"/>
    <w:rsid w:val="004F19E6"/>
    <w:rsid w:val="004F2B6C"/>
    <w:rsid w:val="004F4AFE"/>
    <w:rsid w:val="004F68D6"/>
    <w:rsid w:val="00500972"/>
    <w:rsid w:val="0050131B"/>
    <w:rsid w:val="00501772"/>
    <w:rsid w:val="00505CEC"/>
    <w:rsid w:val="00510532"/>
    <w:rsid w:val="00516F04"/>
    <w:rsid w:val="005238AA"/>
    <w:rsid w:val="00526545"/>
    <w:rsid w:val="0052729D"/>
    <w:rsid w:val="00530BB7"/>
    <w:rsid w:val="0053123A"/>
    <w:rsid w:val="00534AAC"/>
    <w:rsid w:val="0054000C"/>
    <w:rsid w:val="00540218"/>
    <w:rsid w:val="005452E0"/>
    <w:rsid w:val="00546833"/>
    <w:rsid w:val="00546A77"/>
    <w:rsid w:val="00552597"/>
    <w:rsid w:val="005571A3"/>
    <w:rsid w:val="005636BB"/>
    <w:rsid w:val="00563EFD"/>
    <w:rsid w:val="005645DD"/>
    <w:rsid w:val="0056622C"/>
    <w:rsid w:val="005672D3"/>
    <w:rsid w:val="005731F9"/>
    <w:rsid w:val="005756AD"/>
    <w:rsid w:val="005826DE"/>
    <w:rsid w:val="0058307E"/>
    <w:rsid w:val="0058342B"/>
    <w:rsid w:val="005851FC"/>
    <w:rsid w:val="00592ADC"/>
    <w:rsid w:val="005941DF"/>
    <w:rsid w:val="005961C9"/>
    <w:rsid w:val="00597703"/>
    <w:rsid w:val="00597F3A"/>
    <w:rsid w:val="005A08F0"/>
    <w:rsid w:val="005A51E1"/>
    <w:rsid w:val="005A756A"/>
    <w:rsid w:val="005B0D35"/>
    <w:rsid w:val="005B15BA"/>
    <w:rsid w:val="005B22CD"/>
    <w:rsid w:val="005B2F6F"/>
    <w:rsid w:val="005C0B49"/>
    <w:rsid w:val="005C27D0"/>
    <w:rsid w:val="005C33D3"/>
    <w:rsid w:val="005C7CC9"/>
    <w:rsid w:val="005D22B9"/>
    <w:rsid w:val="005D6F6B"/>
    <w:rsid w:val="005E0626"/>
    <w:rsid w:val="005E39E5"/>
    <w:rsid w:val="005E3E31"/>
    <w:rsid w:val="005E3F30"/>
    <w:rsid w:val="005E5E0D"/>
    <w:rsid w:val="005E6383"/>
    <w:rsid w:val="005E6F8A"/>
    <w:rsid w:val="005F3409"/>
    <w:rsid w:val="005F4740"/>
    <w:rsid w:val="005F5462"/>
    <w:rsid w:val="005F5B3F"/>
    <w:rsid w:val="005F5DEB"/>
    <w:rsid w:val="005F5FF2"/>
    <w:rsid w:val="006040E4"/>
    <w:rsid w:val="00604D58"/>
    <w:rsid w:val="00605567"/>
    <w:rsid w:val="006106CD"/>
    <w:rsid w:val="0061541C"/>
    <w:rsid w:val="00617FAE"/>
    <w:rsid w:val="00621A00"/>
    <w:rsid w:val="00622B23"/>
    <w:rsid w:val="00622E01"/>
    <w:rsid w:val="00623234"/>
    <w:rsid w:val="00625760"/>
    <w:rsid w:val="00625A63"/>
    <w:rsid w:val="00627779"/>
    <w:rsid w:val="00631AD4"/>
    <w:rsid w:val="00637704"/>
    <w:rsid w:val="0064097C"/>
    <w:rsid w:val="00642D5A"/>
    <w:rsid w:val="00644211"/>
    <w:rsid w:val="00647375"/>
    <w:rsid w:val="0066171D"/>
    <w:rsid w:val="00661D66"/>
    <w:rsid w:val="00665EB6"/>
    <w:rsid w:val="006669D4"/>
    <w:rsid w:val="00666ED0"/>
    <w:rsid w:val="00672954"/>
    <w:rsid w:val="00672B01"/>
    <w:rsid w:val="006735DC"/>
    <w:rsid w:val="00674C4B"/>
    <w:rsid w:val="00676BBC"/>
    <w:rsid w:val="00682B49"/>
    <w:rsid w:val="00685152"/>
    <w:rsid w:val="006859B5"/>
    <w:rsid w:val="00685B36"/>
    <w:rsid w:val="00690F0C"/>
    <w:rsid w:val="0069114E"/>
    <w:rsid w:val="006927A1"/>
    <w:rsid w:val="006A4EB1"/>
    <w:rsid w:val="006A6617"/>
    <w:rsid w:val="006B0B52"/>
    <w:rsid w:val="006B1D57"/>
    <w:rsid w:val="006B2717"/>
    <w:rsid w:val="006B73BE"/>
    <w:rsid w:val="006C4A1F"/>
    <w:rsid w:val="006C7342"/>
    <w:rsid w:val="006D05BB"/>
    <w:rsid w:val="006D0D2F"/>
    <w:rsid w:val="006D3486"/>
    <w:rsid w:val="006D4AD0"/>
    <w:rsid w:val="006D7913"/>
    <w:rsid w:val="006E0077"/>
    <w:rsid w:val="006F243F"/>
    <w:rsid w:val="006F69FF"/>
    <w:rsid w:val="006F6B59"/>
    <w:rsid w:val="006F7C12"/>
    <w:rsid w:val="00701C54"/>
    <w:rsid w:val="00710974"/>
    <w:rsid w:val="00714E17"/>
    <w:rsid w:val="00716266"/>
    <w:rsid w:val="0072180E"/>
    <w:rsid w:val="007229ED"/>
    <w:rsid w:val="00725C39"/>
    <w:rsid w:val="00732B46"/>
    <w:rsid w:val="00740D72"/>
    <w:rsid w:val="00743AAD"/>
    <w:rsid w:val="007464A6"/>
    <w:rsid w:val="00750B43"/>
    <w:rsid w:val="00752F8C"/>
    <w:rsid w:val="007533FE"/>
    <w:rsid w:val="0075371F"/>
    <w:rsid w:val="007574AC"/>
    <w:rsid w:val="00762AAE"/>
    <w:rsid w:val="00764BB8"/>
    <w:rsid w:val="00764CBB"/>
    <w:rsid w:val="007664F9"/>
    <w:rsid w:val="007706B0"/>
    <w:rsid w:val="00773CE4"/>
    <w:rsid w:val="007762A6"/>
    <w:rsid w:val="007762D5"/>
    <w:rsid w:val="00780979"/>
    <w:rsid w:val="007829B5"/>
    <w:rsid w:val="007A1937"/>
    <w:rsid w:val="007A1C48"/>
    <w:rsid w:val="007A2530"/>
    <w:rsid w:val="007A47E2"/>
    <w:rsid w:val="007A4CE5"/>
    <w:rsid w:val="007B1170"/>
    <w:rsid w:val="007B118C"/>
    <w:rsid w:val="007B2728"/>
    <w:rsid w:val="007C1121"/>
    <w:rsid w:val="007C146C"/>
    <w:rsid w:val="007C31E5"/>
    <w:rsid w:val="007C7E58"/>
    <w:rsid w:val="007D5AF6"/>
    <w:rsid w:val="007D6EFA"/>
    <w:rsid w:val="007E3DB9"/>
    <w:rsid w:val="007E5532"/>
    <w:rsid w:val="007E6C48"/>
    <w:rsid w:val="007F2369"/>
    <w:rsid w:val="007F5253"/>
    <w:rsid w:val="00802843"/>
    <w:rsid w:val="0080584A"/>
    <w:rsid w:val="00806136"/>
    <w:rsid w:val="00807942"/>
    <w:rsid w:val="008104C1"/>
    <w:rsid w:val="00817C9A"/>
    <w:rsid w:val="00822D6C"/>
    <w:rsid w:val="00826392"/>
    <w:rsid w:val="00827B24"/>
    <w:rsid w:val="0083137C"/>
    <w:rsid w:val="00842A78"/>
    <w:rsid w:val="00845914"/>
    <w:rsid w:val="00845B49"/>
    <w:rsid w:val="00846A39"/>
    <w:rsid w:val="008517C2"/>
    <w:rsid w:val="008522F2"/>
    <w:rsid w:val="0085505B"/>
    <w:rsid w:val="0085554B"/>
    <w:rsid w:val="00856C65"/>
    <w:rsid w:val="008572CF"/>
    <w:rsid w:val="008631BB"/>
    <w:rsid w:val="008634C4"/>
    <w:rsid w:val="00867919"/>
    <w:rsid w:val="00870542"/>
    <w:rsid w:val="00873D5F"/>
    <w:rsid w:val="00874A14"/>
    <w:rsid w:val="00874E21"/>
    <w:rsid w:val="008761BC"/>
    <w:rsid w:val="008766E6"/>
    <w:rsid w:val="00876722"/>
    <w:rsid w:val="0087719B"/>
    <w:rsid w:val="0088389F"/>
    <w:rsid w:val="00886186"/>
    <w:rsid w:val="0088648F"/>
    <w:rsid w:val="00896BE4"/>
    <w:rsid w:val="00897586"/>
    <w:rsid w:val="00897ADB"/>
    <w:rsid w:val="008A1363"/>
    <w:rsid w:val="008A2495"/>
    <w:rsid w:val="008A6E4C"/>
    <w:rsid w:val="008B0DE7"/>
    <w:rsid w:val="008B1ECE"/>
    <w:rsid w:val="008B4C2E"/>
    <w:rsid w:val="008B650B"/>
    <w:rsid w:val="008C0141"/>
    <w:rsid w:val="008C3F1D"/>
    <w:rsid w:val="008C3F42"/>
    <w:rsid w:val="008D723A"/>
    <w:rsid w:val="008E0F47"/>
    <w:rsid w:val="008E3E15"/>
    <w:rsid w:val="008E66EF"/>
    <w:rsid w:val="008E6A7C"/>
    <w:rsid w:val="00905573"/>
    <w:rsid w:val="00905BD1"/>
    <w:rsid w:val="0091214D"/>
    <w:rsid w:val="00912464"/>
    <w:rsid w:val="00912802"/>
    <w:rsid w:val="0091366F"/>
    <w:rsid w:val="0091513A"/>
    <w:rsid w:val="00916E7D"/>
    <w:rsid w:val="00917B40"/>
    <w:rsid w:val="00920BCA"/>
    <w:rsid w:val="0092136D"/>
    <w:rsid w:val="009218D1"/>
    <w:rsid w:val="009246BB"/>
    <w:rsid w:val="0092574D"/>
    <w:rsid w:val="00925EB1"/>
    <w:rsid w:val="00932EF6"/>
    <w:rsid w:val="009336AE"/>
    <w:rsid w:val="009340E5"/>
    <w:rsid w:val="0093556C"/>
    <w:rsid w:val="00935C91"/>
    <w:rsid w:val="00936704"/>
    <w:rsid w:val="00943194"/>
    <w:rsid w:val="00944787"/>
    <w:rsid w:val="00945795"/>
    <w:rsid w:val="009472F7"/>
    <w:rsid w:val="00947572"/>
    <w:rsid w:val="009552B3"/>
    <w:rsid w:val="00956417"/>
    <w:rsid w:val="00957336"/>
    <w:rsid w:val="00957938"/>
    <w:rsid w:val="00957A69"/>
    <w:rsid w:val="00961227"/>
    <w:rsid w:val="00961E6C"/>
    <w:rsid w:val="009623A6"/>
    <w:rsid w:val="00962C53"/>
    <w:rsid w:val="009667A9"/>
    <w:rsid w:val="009672DD"/>
    <w:rsid w:val="0097122F"/>
    <w:rsid w:val="00972C2C"/>
    <w:rsid w:val="009735A3"/>
    <w:rsid w:val="00980510"/>
    <w:rsid w:val="00982CAA"/>
    <w:rsid w:val="00984BF6"/>
    <w:rsid w:val="00985E4F"/>
    <w:rsid w:val="0098681D"/>
    <w:rsid w:val="009909EC"/>
    <w:rsid w:val="00992343"/>
    <w:rsid w:val="00996500"/>
    <w:rsid w:val="00997F70"/>
    <w:rsid w:val="009A0AE9"/>
    <w:rsid w:val="009A7A06"/>
    <w:rsid w:val="009B0675"/>
    <w:rsid w:val="009B1A08"/>
    <w:rsid w:val="009B3133"/>
    <w:rsid w:val="009B4E11"/>
    <w:rsid w:val="009C1ACE"/>
    <w:rsid w:val="009C1E86"/>
    <w:rsid w:val="009C50E9"/>
    <w:rsid w:val="009C6F48"/>
    <w:rsid w:val="009C7C6A"/>
    <w:rsid w:val="009D0245"/>
    <w:rsid w:val="009D39AC"/>
    <w:rsid w:val="009D5F95"/>
    <w:rsid w:val="009D758A"/>
    <w:rsid w:val="009E08F0"/>
    <w:rsid w:val="009E57AC"/>
    <w:rsid w:val="009E603B"/>
    <w:rsid w:val="009F0D1D"/>
    <w:rsid w:val="009F5121"/>
    <w:rsid w:val="009F6B95"/>
    <w:rsid w:val="00A00710"/>
    <w:rsid w:val="00A03ED6"/>
    <w:rsid w:val="00A0524D"/>
    <w:rsid w:val="00A0529E"/>
    <w:rsid w:val="00A11198"/>
    <w:rsid w:val="00A15C8E"/>
    <w:rsid w:val="00A169AE"/>
    <w:rsid w:val="00A23229"/>
    <w:rsid w:val="00A246A5"/>
    <w:rsid w:val="00A24863"/>
    <w:rsid w:val="00A27D9A"/>
    <w:rsid w:val="00A367A6"/>
    <w:rsid w:val="00A37453"/>
    <w:rsid w:val="00A37700"/>
    <w:rsid w:val="00A3783C"/>
    <w:rsid w:val="00A403FC"/>
    <w:rsid w:val="00A4088E"/>
    <w:rsid w:val="00A41CD8"/>
    <w:rsid w:val="00A4215B"/>
    <w:rsid w:val="00A42D1D"/>
    <w:rsid w:val="00A43FF2"/>
    <w:rsid w:val="00A44E7F"/>
    <w:rsid w:val="00A504DA"/>
    <w:rsid w:val="00A51864"/>
    <w:rsid w:val="00A51C9D"/>
    <w:rsid w:val="00A522FE"/>
    <w:rsid w:val="00A52E8A"/>
    <w:rsid w:val="00A53939"/>
    <w:rsid w:val="00A53E12"/>
    <w:rsid w:val="00A54FD3"/>
    <w:rsid w:val="00A61043"/>
    <w:rsid w:val="00A621EB"/>
    <w:rsid w:val="00A67153"/>
    <w:rsid w:val="00A7087B"/>
    <w:rsid w:val="00A7172A"/>
    <w:rsid w:val="00A8046F"/>
    <w:rsid w:val="00A81B8B"/>
    <w:rsid w:val="00A83F78"/>
    <w:rsid w:val="00A87CE8"/>
    <w:rsid w:val="00A87E5C"/>
    <w:rsid w:val="00AA1597"/>
    <w:rsid w:val="00AA15C7"/>
    <w:rsid w:val="00AB3FA1"/>
    <w:rsid w:val="00AB4875"/>
    <w:rsid w:val="00AB5648"/>
    <w:rsid w:val="00AD38B7"/>
    <w:rsid w:val="00AD3ACA"/>
    <w:rsid w:val="00AD3FA3"/>
    <w:rsid w:val="00AD4235"/>
    <w:rsid w:val="00AD4860"/>
    <w:rsid w:val="00AD663A"/>
    <w:rsid w:val="00AD696A"/>
    <w:rsid w:val="00AE1011"/>
    <w:rsid w:val="00AE18E8"/>
    <w:rsid w:val="00AE2DC9"/>
    <w:rsid w:val="00AE4D77"/>
    <w:rsid w:val="00AE53CE"/>
    <w:rsid w:val="00AF0A17"/>
    <w:rsid w:val="00AF0B2A"/>
    <w:rsid w:val="00AF23E7"/>
    <w:rsid w:val="00AF305F"/>
    <w:rsid w:val="00AF3603"/>
    <w:rsid w:val="00AF3E70"/>
    <w:rsid w:val="00AF4D43"/>
    <w:rsid w:val="00AF6D0F"/>
    <w:rsid w:val="00AF7EAA"/>
    <w:rsid w:val="00B06079"/>
    <w:rsid w:val="00B07EED"/>
    <w:rsid w:val="00B1039F"/>
    <w:rsid w:val="00B121B8"/>
    <w:rsid w:val="00B123B0"/>
    <w:rsid w:val="00B16D18"/>
    <w:rsid w:val="00B22433"/>
    <w:rsid w:val="00B30DB4"/>
    <w:rsid w:val="00B328F5"/>
    <w:rsid w:val="00B34EFE"/>
    <w:rsid w:val="00B40399"/>
    <w:rsid w:val="00B420A6"/>
    <w:rsid w:val="00B43505"/>
    <w:rsid w:val="00B477DE"/>
    <w:rsid w:val="00B511AA"/>
    <w:rsid w:val="00B56731"/>
    <w:rsid w:val="00B57E87"/>
    <w:rsid w:val="00B655CA"/>
    <w:rsid w:val="00B72D04"/>
    <w:rsid w:val="00B742D0"/>
    <w:rsid w:val="00B8067E"/>
    <w:rsid w:val="00B80A36"/>
    <w:rsid w:val="00B829B8"/>
    <w:rsid w:val="00B8335F"/>
    <w:rsid w:val="00B90FDE"/>
    <w:rsid w:val="00B914DA"/>
    <w:rsid w:val="00B916D9"/>
    <w:rsid w:val="00B92551"/>
    <w:rsid w:val="00B93996"/>
    <w:rsid w:val="00B93EFA"/>
    <w:rsid w:val="00B94133"/>
    <w:rsid w:val="00B95237"/>
    <w:rsid w:val="00B9549E"/>
    <w:rsid w:val="00B964E1"/>
    <w:rsid w:val="00B9747B"/>
    <w:rsid w:val="00B97730"/>
    <w:rsid w:val="00BA6DBB"/>
    <w:rsid w:val="00BB0DA2"/>
    <w:rsid w:val="00BB14E2"/>
    <w:rsid w:val="00BB1AA4"/>
    <w:rsid w:val="00BB1E1D"/>
    <w:rsid w:val="00BB567B"/>
    <w:rsid w:val="00BB6506"/>
    <w:rsid w:val="00BB7C5F"/>
    <w:rsid w:val="00BC27B1"/>
    <w:rsid w:val="00BC3D20"/>
    <w:rsid w:val="00BC7535"/>
    <w:rsid w:val="00BC75C4"/>
    <w:rsid w:val="00BC76CB"/>
    <w:rsid w:val="00BD4D0B"/>
    <w:rsid w:val="00BD660B"/>
    <w:rsid w:val="00BE5E69"/>
    <w:rsid w:val="00BF0B67"/>
    <w:rsid w:val="00BF2676"/>
    <w:rsid w:val="00BF2C7D"/>
    <w:rsid w:val="00BF47F1"/>
    <w:rsid w:val="00C0288F"/>
    <w:rsid w:val="00C119E3"/>
    <w:rsid w:val="00C11BC3"/>
    <w:rsid w:val="00C13475"/>
    <w:rsid w:val="00C232D6"/>
    <w:rsid w:val="00C24FB1"/>
    <w:rsid w:val="00C36D6C"/>
    <w:rsid w:val="00C51F3E"/>
    <w:rsid w:val="00C53DB4"/>
    <w:rsid w:val="00C541C9"/>
    <w:rsid w:val="00C55744"/>
    <w:rsid w:val="00C610FA"/>
    <w:rsid w:val="00C6498D"/>
    <w:rsid w:val="00C67911"/>
    <w:rsid w:val="00C7171F"/>
    <w:rsid w:val="00C74E85"/>
    <w:rsid w:val="00C7582B"/>
    <w:rsid w:val="00C77242"/>
    <w:rsid w:val="00C80C3C"/>
    <w:rsid w:val="00C817C8"/>
    <w:rsid w:val="00C8670F"/>
    <w:rsid w:val="00C87320"/>
    <w:rsid w:val="00C92015"/>
    <w:rsid w:val="00C92503"/>
    <w:rsid w:val="00C9385C"/>
    <w:rsid w:val="00C93B72"/>
    <w:rsid w:val="00C94EB3"/>
    <w:rsid w:val="00CA039A"/>
    <w:rsid w:val="00CA11CE"/>
    <w:rsid w:val="00CA1D71"/>
    <w:rsid w:val="00CA30D4"/>
    <w:rsid w:val="00CA3C68"/>
    <w:rsid w:val="00CA4908"/>
    <w:rsid w:val="00CA5ACC"/>
    <w:rsid w:val="00CB0665"/>
    <w:rsid w:val="00CB13FD"/>
    <w:rsid w:val="00CB1C52"/>
    <w:rsid w:val="00CB20D5"/>
    <w:rsid w:val="00CB4F38"/>
    <w:rsid w:val="00CC07B2"/>
    <w:rsid w:val="00CC5409"/>
    <w:rsid w:val="00CD0461"/>
    <w:rsid w:val="00CD1B5A"/>
    <w:rsid w:val="00CD2D02"/>
    <w:rsid w:val="00CD4B5E"/>
    <w:rsid w:val="00CD4C39"/>
    <w:rsid w:val="00CD55E5"/>
    <w:rsid w:val="00CE10E5"/>
    <w:rsid w:val="00CE4B55"/>
    <w:rsid w:val="00CE4ED0"/>
    <w:rsid w:val="00CE4FFF"/>
    <w:rsid w:val="00CE6A1C"/>
    <w:rsid w:val="00CF010B"/>
    <w:rsid w:val="00CF1B99"/>
    <w:rsid w:val="00CF231E"/>
    <w:rsid w:val="00CF3982"/>
    <w:rsid w:val="00CF5987"/>
    <w:rsid w:val="00CF6354"/>
    <w:rsid w:val="00D02BF3"/>
    <w:rsid w:val="00D053D8"/>
    <w:rsid w:val="00D10853"/>
    <w:rsid w:val="00D111AE"/>
    <w:rsid w:val="00D12EBB"/>
    <w:rsid w:val="00D166D2"/>
    <w:rsid w:val="00D16A98"/>
    <w:rsid w:val="00D17F84"/>
    <w:rsid w:val="00D2083B"/>
    <w:rsid w:val="00D236EA"/>
    <w:rsid w:val="00D25AAE"/>
    <w:rsid w:val="00D273DA"/>
    <w:rsid w:val="00D309D0"/>
    <w:rsid w:val="00D31F4D"/>
    <w:rsid w:val="00D40642"/>
    <w:rsid w:val="00D41D88"/>
    <w:rsid w:val="00D46FFE"/>
    <w:rsid w:val="00D50497"/>
    <w:rsid w:val="00D51ED6"/>
    <w:rsid w:val="00D529F8"/>
    <w:rsid w:val="00D54F0A"/>
    <w:rsid w:val="00D55929"/>
    <w:rsid w:val="00D571B2"/>
    <w:rsid w:val="00D5773C"/>
    <w:rsid w:val="00D653DF"/>
    <w:rsid w:val="00D6586E"/>
    <w:rsid w:val="00D703D2"/>
    <w:rsid w:val="00D76FD0"/>
    <w:rsid w:val="00D778DB"/>
    <w:rsid w:val="00D8169D"/>
    <w:rsid w:val="00D81934"/>
    <w:rsid w:val="00D82DE6"/>
    <w:rsid w:val="00D863A3"/>
    <w:rsid w:val="00D867C2"/>
    <w:rsid w:val="00DA2FD0"/>
    <w:rsid w:val="00DA520E"/>
    <w:rsid w:val="00DA67D4"/>
    <w:rsid w:val="00DB19BF"/>
    <w:rsid w:val="00DB1B5C"/>
    <w:rsid w:val="00DB1D45"/>
    <w:rsid w:val="00DB2F89"/>
    <w:rsid w:val="00DB427A"/>
    <w:rsid w:val="00DB47A8"/>
    <w:rsid w:val="00DB4919"/>
    <w:rsid w:val="00DC5921"/>
    <w:rsid w:val="00DC62A0"/>
    <w:rsid w:val="00DD3D9C"/>
    <w:rsid w:val="00DD42BD"/>
    <w:rsid w:val="00DD68A0"/>
    <w:rsid w:val="00DD7F11"/>
    <w:rsid w:val="00DE0B6B"/>
    <w:rsid w:val="00DE19FA"/>
    <w:rsid w:val="00DE5402"/>
    <w:rsid w:val="00DE65AF"/>
    <w:rsid w:val="00DE7052"/>
    <w:rsid w:val="00DF04FC"/>
    <w:rsid w:val="00DF05A0"/>
    <w:rsid w:val="00DF1B8E"/>
    <w:rsid w:val="00DF2E6E"/>
    <w:rsid w:val="00DF4CAF"/>
    <w:rsid w:val="00DF55D3"/>
    <w:rsid w:val="00DF7015"/>
    <w:rsid w:val="00E03703"/>
    <w:rsid w:val="00E03D77"/>
    <w:rsid w:val="00E066EF"/>
    <w:rsid w:val="00E0741E"/>
    <w:rsid w:val="00E16231"/>
    <w:rsid w:val="00E178CE"/>
    <w:rsid w:val="00E23F2C"/>
    <w:rsid w:val="00E27916"/>
    <w:rsid w:val="00E27F63"/>
    <w:rsid w:val="00E34D93"/>
    <w:rsid w:val="00E35B73"/>
    <w:rsid w:val="00E41C72"/>
    <w:rsid w:val="00E42360"/>
    <w:rsid w:val="00E430CD"/>
    <w:rsid w:val="00E44A14"/>
    <w:rsid w:val="00E5308A"/>
    <w:rsid w:val="00E56921"/>
    <w:rsid w:val="00E60296"/>
    <w:rsid w:val="00E6493E"/>
    <w:rsid w:val="00E650E4"/>
    <w:rsid w:val="00E66910"/>
    <w:rsid w:val="00E66FF6"/>
    <w:rsid w:val="00E674B6"/>
    <w:rsid w:val="00E67D00"/>
    <w:rsid w:val="00E72B9A"/>
    <w:rsid w:val="00E767AA"/>
    <w:rsid w:val="00E77ABE"/>
    <w:rsid w:val="00E77EA9"/>
    <w:rsid w:val="00E81206"/>
    <w:rsid w:val="00E831AC"/>
    <w:rsid w:val="00E87A3F"/>
    <w:rsid w:val="00E92CD9"/>
    <w:rsid w:val="00E92D34"/>
    <w:rsid w:val="00E9507D"/>
    <w:rsid w:val="00E96189"/>
    <w:rsid w:val="00EA0244"/>
    <w:rsid w:val="00EA11EB"/>
    <w:rsid w:val="00EA68BC"/>
    <w:rsid w:val="00EA6F82"/>
    <w:rsid w:val="00EB15F0"/>
    <w:rsid w:val="00EB2B0C"/>
    <w:rsid w:val="00EB3925"/>
    <w:rsid w:val="00EB3F6F"/>
    <w:rsid w:val="00EB41D1"/>
    <w:rsid w:val="00EB42E2"/>
    <w:rsid w:val="00EB4BE2"/>
    <w:rsid w:val="00EB55DB"/>
    <w:rsid w:val="00EB611B"/>
    <w:rsid w:val="00EB6D12"/>
    <w:rsid w:val="00EC2E75"/>
    <w:rsid w:val="00EC31D4"/>
    <w:rsid w:val="00EC5B8E"/>
    <w:rsid w:val="00EC6AA7"/>
    <w:rsid w:val="00ED2520"/>
    <w:rsid w:val="00ED55FA"/>
    <w:rsid w:val="00EE46D0"/>
    <w:rsid w:val="00EF039F"/>
    <w:rsid w:val="00EF3694"/>
    <w:rsid w:val="00EF388D"/>
    <w:rsid w:val="00EF4798"/>
    <w:rsid w:val="00EF664F"/>
    <w:rsid w:val="00EF6F79"/>
    <w:rsid w:val="00EF7967"/>
    <w:rsid w:val="00F0017D"/>
    <w:rsid w:val="00F0169E"/>
    <w:rsid w:val="00F04349"/>
    <w:rsid w:val="00F04AD2"/>
    <w:rsid w:val="00F05ABF"/>
    <w:rsid w:val="00F0798C"/>
    <w:rsid w:val="00F13786"/>
    <w:rsid w:val="00F138A7"/>
    <w:rsid w:val="00F14A42"/>
    <w:rsid w:val="00F22A14"/>
    <w:rsid w:val="00F23A8D"/>
    <w:rsid w:val="00F30306"/>
    <w:rsid w:val="00F35219"/>
    <w:rsid w:val="00F42B43"/>
    <w:rsid w:val="00F449E4"/>
    <w:rsid w:val="00F466CA"/>
    <w:rsid w:val="00F474AD"/>
    <w:rsid w:val="00F53664"/>
    <w:rsid w:val="00F54B75"/>
    <w:rsid w:val="00F57E00"/>
    <w:rsid w:val="00F60417"/>
    <w:rsid w:val="00F645AC"/>
    <w:rsid w:val="00F64BB7"/>
    <w:rsid w:val="00F65BB9"/>
    <w:rsid w:val="00F6654D"/>
    <w:rsid w:val="00F71BDF"/>
    <w:rsid w:val="00F73D80"/>
    <w:rsid w:val="00F753E8"/>
    <w:rsid w:val="00F76579"/>
    <w:rsid w:val="00F77A1A"/>
    <w:rsid w:val="00F82564"/>
    <w:rsid w:val="00F910EE"/>
    <w:rsid w:val="00FA0901"/>
    <w:rsid w:val="00FA2E66"/>
    <w:rsid w:val="00FA4F97"/>
    <w:rsid w:val="00FA67B0"/>
    <w:rsid w:val="00FA6CD1"/>
    <w:rsid w:val="00FB0A21"/>
    <w:rsid w:val="00FB230B"/>
    <w:rsid w:val="00FB253F"/>
    <w:rsid w:val="00FB51E8"/>
    <w:rsid w:val="00FB52DA"/>
    <w:rsid w:val="00FB5454"/>
    <w:rsid w:val="00FB57C7"/>
    <w:rsid w:val="00FB67D7"/>
    <w:rsid w:val="00FC27A0"/>
    <w:rsid w:val="00FC5359"/>
    <w:rsid w:val="00FC6C04"/>
    <w:rsid w:val="00FD5669"/>
    <w:rsid w:val="00FE1E77"/>
    <w:rsid w:val="00FE49D8"/>
    <w:rsid w:val="00FE6E6F"/>
    <w:rsid w:val="00FE743B"/>
    <w:rsid w:val="00FF0092"/>
    <w:rsid w:val="00FF0DE6"/>
    <w:rsid w:val="00FF13E5"/>
    <w:rsid w:val="00FF1AC0"/>
    <w:rsid w:val="00FF6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2E8B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7E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12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A87CE8"/>
    <w:pPr>
      <w:keepNext/>
      <w:jc w:val="both"/>
      <w:outlineLvl w:val="1"/>
    </w:pPr>
    <w:rPr>
      <w:b/>
      <w:bCs/>
    </w:rPr>
  </w:style>
  <w:style w:type="paragraph" w:styleId="4">
    <w:name w:val="heading 4"/>
    <w:basedOn w:val="a"/>
    <w:next w:val="a"/>
    <w:qFormat/>
    <w:rsid w:val="00A87CE8"/>
    <w:pPr>
      <w:keepNext/>
      <w:jc w:val="both"/>
      <w:outlineLvl w:val="3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87CE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87CE8"/>
  </w:style>
  <w:style w:type="paragraph" w:styleId="a5">
    <w:name w:val="header"/>
    <w:basedOn w:val="a"/>
    <w:link w:val="a6"/>
    <w:uiPriority w:val="99"/>
    <w:rsid w:val="00A87CE8"/>
    <w:pPr>
      <w:tabs>
        <w:tab w:val="center" w:pos="4677"/>
        <w:tab w:val="right" w:pos="9355"/>
      </w:tabs>
    </w:pPr>
  </w:style>
  <w:style w:type="paragraph" w:styleId="a7">
    <w:name w:val="caption"/>
    <w:basedOn w:val="a"/>
    <w:next w:val="a"/>
    <w:qFormat/>
    <w:rsid w:val="00A87CE8"/>
    <w:pPr>
      <w:tabs>
        <w:tab w:val="num" w:pos="1080"/>
      </w:tabs>
      <w:spacing w:before="240"/>
      <w:ind w:left="1080" w:hanging="720"/>
      <w:jc w:val="center"/>
    </w:pPr>
    <w:rPr>
      <w:rFonts w:ascii="Tahoma" w:hAnsi="Tahoma" w:cs="Tahoma"/>
      <w:b/>
      <w:bCs/>
    </w:rPr>
  </w:style>
  <w:style w:type="paragraph" w:customStyle="1" w:styleId="11">
    <w:name w:val="Обычный (веб)1"/>
    <w:basedOn w:val="a"/>
    <w:rsid w:val="00A87CE8"/>
    <w:pPr>
      <w:spacing w:before="100" w:beforeAutospacing="1" w:after="100" w:afterAutospacing="1"/>
      <w:jc w:val="both"/>
    </w:pPr>
    <w:rPr>
      <w:color w:val="000000"/>
    </w:rPr>
  </w:style>
  <w:style w:type="character" w:styleId="a8">
    <w:name w:val="Strong"/>
    <w:basedOn w:val="a0"/>
    <w:qFormat/>
    <w:rsid w:val="00530BB7"/>
    <w:rPr>
      <w:b/>
      <w:bCs/>
    </w:rPr>
  </w:style>
  <w:style w:type="paragraph" w:styleId="a9">
    <w:name w:val="Balloon Text"/>
    <w:basedOn w:val="a"/>
    <w:semiHidden/>
    <w:rsid w:val="004F68D6"/>
    <w:rPr>
      <w:rFonts w:ascii="Tahoma" w:hAnsi="Tahoma" w:cs="Tahoma"/>
      <w:sz w:val="16"/>
      <w:szCs w:val="16"/>
    </w:rPr>
  </w:style>
  <w:style w:type="paragraph" w:styleId="aa">
    <w:name w:val="Block Text"/>
    <w:basedOn w:val="a"/>
    <w:rsid w:val="00EF6F79"/>
    <w:pPr>
      <w:ind w:left="1260" w:right="895"/>
    </w:pPr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3A12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rmal (Web)"/>
    <w:basedOn w:val="a"/>
    <w:uiPriority w:val="99"/>
    <w:semiHidden/>
    <w:unhideWhenUsed/>
    <w:rsid w:val="003A1204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3A1204"/>
    <w:rPr>
      <w:color w:val="0000FF"/>
      <w:u w:val="single"/>
    </w:rPr>
  </w:style>
  <w:style w:type="paragraph" w:styleId="ad">
    <w:name w:val="List Paragraph"/>
    <w:basedOn w:val="a"/>
    <w:link w:val="ae"/>
    <w:uiPriority w:val="34"/>
    <w:qFormat/>
    <w:rsid w:val="007F5253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EB15F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B15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9C1E86"/>
    <w:rPr>
      <w:sz w:val="24"/>
      <w:szCs w:val="24"/>
    </w:rPr>
  </w:style>
  <w:style w:type="paragraph" w:styleId="af">
    <w:name w:val="No Spacing"/>
    <w:uiPriority w:val="1"/>
    <w:qFormat/>
    <w:rsid w:val="00056132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0">
    <w:name w:val="Table Grid"/>
    <w:basedOn w:val="a1"/>
    <w:uiPriority w:val="39"/>
    <w:rsid w:val="00766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uiPriority w:val="99"/>
    <w:semiHidden/>
    <w:unhideWhenUsed/>
    <w:rsid w:val="00947572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947572"/>
    <w:rPr>
      <w:sz w:val="24"/>
      <w:szCs w:val="24"/>
    </w:rPr>
  </w:style>
  <w:style w:type="character" w:customStyle="1" w:styleId="ae">
    <w:name w:val="Абзац списка Знак"/>
    <w:link w:val="ad"/>
    <w:locked/>
    <w:rsid w:val="00EB55DB"/>
    <w:rPr>
      <w:sz w:val="24"/>
      <w:szCs w:val="24"/>
    </w:rPr>
  </w:style>
  <w:style w:type="paragraph" w:customStyle="1" w:styleId="paragraph">
    <w:name w:val="paragraph"/>
    <w:basedOn w:val="a"/>
    <w:rsid w:val="00EB55DB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EB55DB"/>
  </w:style>
  <w:style w:type="character" w:customStyle="1" w:styleId="eop">
    <w:name w:val="eop"/>
    <w:basedOn w:val="a0"/>
    <w:rsid w:val="00EB55DB"/>
  </w:style>
  <w:style w:type="character" w:customStyle="1" w:styleId="contextualspellingandgrammarerror">
    <w:name w:val="contextualspellingandgrammarerror"/>
    <w:basedOn w:val="a0"/>
    <w:rsid w:val="00EB55DB"/>
  </w:style>
  <w:style w:type="character" w:customStyle="1" w:styleId="spellingerror">
    <w:name w:val="spellingerror"/>
    <w:basedOn w:val="a0"/>
    <w:rsid w:val="00EB55DB"/>
  </w:style>
  <w:style w:type="paragraph" w:customStyle="1" w:styleId="af3">
    <w:name w:val="Стиль"/>
    <w:rsid w:val="002D1934"/>
    <w:pPr>
      <w:widowControl w:val="0"/>
      <w:suppressAutoHyphens/>
      <w:autoSpaceDE w:val="0"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20">
    <w:name w:val="Заголовок 2 Знак"/>
    <w:link w:val="2"/>
    <w:uiPriority w:val="9"/>
    <w:rsid w:val="001E7895"/>
    <w:rPr>
      <w:b/>
      <w:bCs/>
      <w:sz w:val="24"/>
      <w:szCs w:val="24"/>
    </w:rPr>
  </w:style>
  <w:style w:type="character" w:customStyle="1" w:styleId="12">
    <w:name w:val="Основной шрифт абзаца1"/>
    <w:rsid w:val="001E7895"/>
  </w:style>
  <w:style w:type="paragraph" w:customStyle="1" w:styleId="13">
    <w:name w:val="1"/>
    <w:basedOn w:val="a"/>
    <w:rsid w:val="00B97730"/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7E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12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A87CE8"/>
    <w:pPr>
      <w:keepNext/>
      <w:jc w:val="both"/>
      <w:outlineLvl w:val="1"/>
    </w:pPr>
    <w:rPr>
      <w:b/>
      <w:bCs/>
    </w:rPr>
  </w:style>
  <w:style w:type="paragraph" w:styleId="4">
    <w:name w:val="heading 4"/>
    <w:basedOn w:val="a"/>
    <w:next w:val="a"/>
    <w:qFormat/>
    <w:rsid w:val="00A87CE8"/>
    <w:pPr>
      <w:keepNext/>
      <w:jc w:val="both"/>
      <w:outlineLvl w:val="3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87CE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87CE8"/>
  </w:style>
  <w:style w:type="paragraph" w:styleId="a5">
    <w:name w:val="header"/>
    <w:basedOn w:val="a"/>
    <w:link w:val="a6"/>
    <w:uiPriority w:val="99"/>
    <w:rsid w:val="00A87CE8"/>
    <w:pPr>
      <w:tabs>
        <w:tab w:val="center" w:pos="4677"/>
        <w:tab w:val="right" w:pos="9355"/>
      </w:tabs>
    </w:pPr>
  </w:style>
  <w:style w:type="paragraph" w:styleId="a7">
    <w:name w:val="caption"/>
    <w:basedOn w:val="a"/>
    <w:next w:val="a"/>
    <w:qFormat/>
    <w:rsid w:val="00A87CE8"/>
    <w:pPr>
      <w:tabs>
        <w:tab w:val="num" w:pos="1080"/>
      </w:tabs>
      <w:spacing w:before="240"/>
      <w:ind w:left="1080" w:hanging="720"/>
      <w:jc w:val="center"/>
    </w:pPr>
    <w:rPr>
      <w:rFonts w:ascii="Tahoma" w:hAnsi="Tahoma" w:cs="Tahoma"/>
      <w:b/>
      <w:bCs/>
    </w:rPr>
  </w:style>
  <w:style w:type="paragraph" w:customStyle="1" w:styleId="11">
    <w:name w:val="Обычный (веб)1"/>
    <w:basedOn w:val="a"/>
    <w:rsid w:val="00A87CE8"/>
    <w:pPr>
      <w:spacing w:before="100" w:beforeAutospacing="1" w:after="100" w:afterAutospacing="1"/>
      <w:jc w:val="both"/>
    </w:pPr>
    <w:rPr>
      <w:color w:val="000000"/>
    </w:rPr>
  </w:style>
  <w:style w:type="character" w:styleId="a8">
    <w:name w:val="Strong"/>
    <w:basedOn w:val="a0"/>
    <w:qFormat/>
    <w:rsid w:val="00530BB7"/>
    <w:rPr>
      <w:b/>
      <w:bCs/>
    </w:rPr>
  </w:style>
  <w:style w:type="paragraph" w:styleId="a9">
    <w:name w:val="Balloon Text"/>
    <w:basedOn w:val="a"/>
    <w:semiHidden/>
    <w:rsid w:val="004F68D6"/>
    <w:rPr>
      <w:rFonts w:ascii="Tahoma" w:hAnsi="Tahoma" w:cs="Tahoma"/>
      <w:sz w:val="16"/>
      <w:szCs w:val="16"/>
    </w:rPr>
  </w:style>
  <w:style w:type="paragraph" w:styleId="aa">
    <w:name w:val="Block Text"/>
    <w:basedOn w:val="a"/>
    <w:rsid w:val="00EF6F79"/>
    <w:pPr>
      <w:ind w:left="1260" w:right="895"/>
    </w:pPr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3A12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rmal (Web)"/>
    <w:basedOn w:val="a"/>
    <w:uiPriority w:val="99"/>
    <w:semiHidden/>
    <w:unhideWhenUsed/>
    <w:rsid w:val="003A1204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3A1204"/>
    <w:rPr>
      <w:color w:val="0000FF"/>
      <w:u w:val="single"/>
    </w:rPr>
  </w:style>
  <w:style w:type="paragraph" w:styleId="ad">
    <w:name w:val="List Paragraph"/>
    <w:basedOn w:val="a"/>
    <w:link w:val="ae"/>
    <w:uiPriority w:val="34"/>
    <w:qFormat/>
    <w:rsid w:val="007F5253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EB15F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B15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9C1E86"/>
    <w:rPr>
      <w:sz w:val="24"/>
      <w:szCs w:val="24"/>
    </w:rPr>
  </w:style>
  <w:style w:type="paragraph" w:styleId="af">
    <w:name w:val="No Spacing"/>
    <w:uiPriority w:val="1"/>
    <w:qFormat/>
    <w:rsid w:val="00056132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0">
    <w:name w:val="Table Grid"/>
    <w:basedOn w:val="a1"/>
    <w:uiPriority w:val="39"/>
    <w:rsid w:val="00766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uiPriority w:val="99"/>
    <w:semiHidden/>
    <w:unhideWhenUsed/>
    <w:rsid w:val="00947572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947572"/>
    <w:rPr>
      <w:sz w:val="24"/>
      <w:szCs w:val="24"/>
    </w:rPr>
  </w:style>
  <w:style w:type="character" w:customStyle="1" w:styleId="ae">
    <w:name w:val="Абзац списка Знак"/>
    <w:link w:val="ad"/>
    <w:locked/>
    <w:rsid w:val="00EB55DB"/>
    <w:rPr>
      <w:sz w:val="24"/>
      <w:szCs w:val="24"/>
    </w:rPr>
  </w:style>
  <w:style w:type="paragraph" w:customStyle="1" w:styleId="paragraph">
    <w:name w:val="paragraph"/>
    <w:basedOn w:val="a"/>
    <w:rsid w:val="00EB55DB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EB55DB"/>
  </w:style>
  <w:style w:type="character" w:customStyle="1" w:styleId="eop">
    <w:name w:val="eop"/>
    <w:basedOn w:val="a0"/>
    <w:rsid w:val="00EB55DB"/>
  </w:style>
  <w:style w:type="character" w:customStyle="1" w:styleId="contextualspellingandgrammarerror">
    <w:name w:val="contextualspellingandgrammarerror"/>
    <w:basedOn w:val="a0"/>
    <w:rsid w:val="00EB55DB"/>
  </w:style>
  <w:style w:type="character" w:customStyle="1" w:styleId="spellingerror">
    <w:name w:val="spellingerror"/>
    <w:basedOn w:val="a0"/>
    <w:rsid w:val="00EB55DB"/>
  </w:style>
  <w:style w:type="paragraph" w:customStyle="1" w:styleId="af3">
    <w:name w:val="Стиль"/>
    <w:rsid w:val="002D1934"/>
    <w:pPr>
      <w:widowControl w:val="0"/>
      <w:suppressAutoHyphens/>
      <w:autoSpaceDE w:val="0"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20">
    <w:name w:val="Заголовок 2 Знак"/>
    <w:link w:val="2"/>
    <w:uiPriority w:val="9"/>
    <w:rsid w:val="001E7895"/>
    <w:rPr>
      <w:b/>
      <w:bCs/>
      <w:sz w:val="24"/>
      <w:szCs w:val="24"/>
    </w:rPr>
  </w:style>
  <w:style w:type="character" w:customStyle="1" w:styleId="12">
    <w:name w:val="Основной шрифт абзаца1"/>
    <w:rsid w:val="001E7895"/>
  </w:style>
  <w:style w:type="paragraph" w:customStyle="1" w:styleId="13">
    <w:name w:val="1"/>
    <w:basedOn w:val="a"/>
    <w:rsid w:val="00B97730"/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9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7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1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08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2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B3619-E61C-47A4-9657-848D8BF6B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1868</Words>
  <Characters>10653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 ЗАДАНИЕ  НА ПРОЕКТИРОВАНИЕ</vt:lpstr>
    </vt:vector>
  </TitlesOfParts>
  <Company>333</Company>
  <LinksUpToDate>false</LinksUpToDate>
  <CharactersWithSpaces>12497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 ЗАДАНИЕ  НА ПРОЕКТИРОВАНИЕ</dc:title>
  <dc:creator>tihomirov</dc:creator>
  <cp:lastModifiedBy>7</cp:lastModifiedBy>
  <cp:revision>5</cp:revision>
  <cp:lastPrinted>2024-05-04T07:49:00Z</cp:lastPrinted>
  <dcterms:created xsi:type="dcterms:W3CDTF">2024-05-07T13:18:00Z</dcterms:created>
  <dcterms:modified xsi:type="dcterms:W3CDTF">2024-06-18T12:11:00Z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1565945836</vt:i4>
  </property>
  <property fmtid="{D5CDD505-2E9C-101B-9397-08002B2CF9AE}" pid="3" name="_EmailSubject">
    <vt:lpwstr>Отправка: ТЗ на проектирование.doc</vt:lpwstr>
  </property>
  <property fmtid="{D5CDD505-2E9C-101B-9397-08002B2CF9AE}" pid="4" name="_AuthorEmail">
    <vt:lpwstr>nosov@sistema-hals.ru</vt:lpwstr>
  </property>
  <property fmtid="{D5CDD505-2E9C-101B-9397-08002B2CF9AE}" pid="5" name="_AuthorEmailDisplayName">
    <vt:lpwstr>Носов Борис</vt:lpwstr>
  </property>
  <property fmtid="{D5CDD505-2E9C-101B-9397-08002B2CF9AE}" pid="6" name="_PreviousAdHocReviewCycleID">
    <vt:i4>-452421915</vt:i4>
  </property>
  <property fmtid="{D5CDD505-2E9C-101B-9397-08002B2CF9AE}" pid="7" name="_ReviewingToolsShownOnce">
    <vt:lpwstr/>
  </property>
</Properties>
</file>